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354AA" w14:textId="77777777" w:rsidR="0017226D" w:rsidRPr="00866487" w:rsidRDefault="00F5387B" w:rsidP="003E06FB">
      <w:pPr>
        <w:pStyle w:val="berschrift2"/>
        <w:jc w:val="center"/>
        <w:rPr>
          <w:rFonts w:ascii="Humnst777 Lt BT" w:hAnsi="Humnst777 Lt BT"/>
          <w:b/>
          <w:bCs/>
          <w:sz w:val="28"/>
          <w:szCs w:val="28"/>
          <w:lang w:val="en-US"/>
        </w:rPr>
      </w:pPr>
      <w:bookmarkStart w:id="0" w:name="Doctoral_Supervision_Agreement"/>
      <w:bookmarkEnd w:id="0"/>
      <w:r w:rsidRPr="00866487">
        <w:rPr>
          <w:rFonts w:ascii="Humnst777 Lt BT" w:hAnsi="Humnst777 Lt BT"/>
          <w:b/>
          <w:bCs/>
          <w:sz w:val="28"/>
          <w:szCs w:val="28"/>
          <w:lang w:val="en-US"/>
        </w:rPr>
        <w:t>Doctoral Supervision Agreement</w:t>
      </w:r>
    </w:p>
    <w:p w14:paraId="2023B3B5" w14:textId="63EAD131" w:rsidR="0017226D" w:rsidRPr="00866487" w:rsidRDefault="0017226D" w:rsidP="00763849">
      <w:pPr>
        <w:pStyle w:val="Textkrper"/>
        <w:spacing w:before="1"/>
        <w:jc w:val="both"/>
        <w:rPr>
          <w:rFonts w:ascii="Humnst777 Lt BT" w:hAnsi="Humnst777 Lt BT"/>
          <w:sz w:val="24"/>
          <w:szCs w:val="24"/>
          <w:lang w:val="en-US"/>
        </w:rPr>
      </w:pPr>
    </w:p>
    <w:p w14:paraId="5A276D3B" w14:textId="77777777" w:rsidR="00763849" w:rsidRPr="00866487" w:rsidRDefault="00763849" w:rsidP="00763849">
      <w:pPr>
        <w:pStyle w:val="Textkrper"/>
        <w:spacing w:before="1"/>
        <w:jc w:val="both"/>
        <w:rPr>
          <w:rFonts w:ascii="Humnst777 Lt BT" w:hAnsi="Humnst777 Lt BT"/>
          <w:sz w:val="24"/>
          <w:szCs w:val="24"/>
          <w:lang w:val="en-US"/>
        </w:rPr>
      </w:pPr>
    </w:p>
    <w:p w14:paraId="2E6562F3" w14:textId="27489C6E" w:rsidR="00960272" w:rsidRPr="00866487" w:rsidRDefault="00960272" w:rsidP="003E06FB">
      <w:pPr>
        <w:pStyle w:val="berschrift1"/>
        <w:rPr>
          <w:rFonts w:ascii="Humnst777 Lt BT" w:hAnsi="Humnst777 Lt BT"/>
          <w:sz w:val="24"/>
          <w:szCs w:val="24"/>
          <w:lang w:val="en-US"/>
        </w:rPr>
      </w:pPr>
      <w:r w:rsidRPr="00866487">
        <w:rPr>
          <w:rFonts w:ascii="Humnst777 Lt BT" w:hAnsi="Humnst777 Lt BT"/>
          <w:sz w:val="24"/>
          <w:szCs w:val="24"/>
          <w:lang w:val="en-US"/>
        </w:rPr>
        <w:t>Preamble</w:t>
      </w:r>
    </w:p>
    <w:p w14:paraId="14B1F834" w14:textId="32300D31" w:rsidR="0017226D" w:rsidRPr="00866487" w:rsidRDefault="00960272" w:rsidP="00763849">
      <w:pPr>
        <w:pStyle w:val="Textkrper"/>
        <w:jc w:val="both"/>
        <w:rPr>
          <w:rFonts w:ascii="Humnst777 Lt BT" w:hAnsi="Humnst777 Lt BT"/>
          <w:sz w:val="24"/>
          <w:szCs w:val="24"/>
          <w:lang w:val="en-US"/>
        </w:rPr>
      </w:pPr>
      <w:r w:rsidRPr="00866487">
        <w:rPr>
          <w:rFonts w:ascii="Humnst777 Lt BT" w:hAnsi="Humnst777 Lt BT"/>
          <w:sz w:val="24"/>
          <w:szCs w:val="24"/>
          <w:lang w:val="en-US"/>
        </w:rPr>
        <w:t xml:space="preserve">The </w:t>
      </w:r>
      <w:r w:rsidR="00151AA4" w:rsidRPr="00866487">
        <w:rPr>
          <w:rFonts w:ascii="Humnst777 Lt BT" w:hAnsi="Humnst777 Lt BT"/>
          <w:sz w:val="24"/>
          <w:szCs w:val="24"/>
          <w:lang w:val="en-US"/>
        </w:rPr>
        <w:t>German Science and Humanities Council</w:t>
      </w:r>
      <w:r w:rsidRPr="00866487">
        <w:rPr>
          <w:rFonts w:ascii="Humnst777 Lt BT" w:hAnsi="Humnst777 Lt BT"/>
          <w:sz w:val="24"/>
          <w:szCs w:val="24"/>
          <w:lang w:val="en-US"/>
        </w:rPr>
        <w:t>, the German Research Foundation (DFG), and the Ministry of Education, Science and Culture strongly recommend concluding a supervision agreement between doctoral candidates and their supervising academics at the start of a doctoral project. Such a supervision agreement should address key issues in the relationship between the doctoral candidate and the supervising academic, which should be discussed in a preliminary meeting and recorded in the agreement.</w:t>
      </w:r>
    </w:p>
    <w:p w14:paraId="749E4B3F" w14:textId="77B996E9" w:rsidR="00960272" w:rsidRPr="00866487" w:rsidRDefault="00960272" w:rsidP="00763849">
      <w:pPr>
        <w:pStyle w:val="Textkrper"/>
        <w:jc w:val="both"/>
        <w:rPr>
          <w:rFonts w:ascii="Humnst777 Lt BT" w:hAnsi="Humnst777 Lt BT"/>
          <w:sz w:val="24"/>
          <w:szCs w:val="24"/>
          <w:lang w:val="en-US"/>
        </w:rPr>
      </w:pPr>
    </w:p>
    <w:p w14:paraId="25DF5F8F" w14:textId="6AE66071" w:rsidR="00960272" w:rsidRPr="00866487" w:rsidRDefault="00960272" w:rsidP="00763849">
      <w:pPr>
        <w:pStyle w:val="Textkrper"/>
        <w:jc w:val="both"/>
        <w:rPr>
          <w:rFonts w:ascii="Humnst777 Lt BT" w:hAnsi="Humnst777 Lt BT"/>
          <w:sz w:val="24"/>
          <w:szCs w:val="24"/>
          <w:lang w:val="en-US"/>
        </w:rPr>
      </w:pPr>
      <w:r w:rsidRPr="00866487">
        <w:rPr>
          <w:rFonts w:ascii="Humnst777 Lt BT" w:hAnsi="Humnst777 Lt BT"/>
          <w:sz w:val="24"/>
          <w:szCs w:val="24"/>
          <w:lang w:val="en-US"/>
        </w:rPr>
        <w:t>The planning and implementation of the doctoral project shall be structured through the collaborative and responsible cooperation between supervisor and doctoral candidate, so that the project can be completed with high quality within an appropriate timeframe.</w:t>
      </w:r>
    </w:p>
    <w:p w14:paraId="230ECB96" w14:textId="09A4F42A" w:rsidR="00960272" w:rsidRPr="00866487" w:rsidRDefault="00960272" w:rsidP="00763849">
      <w:pPr>
        <w:pStyle w:val="Textkrper"/>
        <w:jc w:val="both"/>
        <w:rPr>
          <w:rFonts w:ascii="Humnst777 Lt BT" w:hAnsi="Humnst777 Lt BT"/>
          <w:sz w:val="24"/>
          <w:szCs w:val="24"/>
          <w:lang w:val="en-US"/>
        </w:rPr>
      </w:pPr>
    </w:p>
    <w:p w14:paraId="1837AB5A" w14:textId="7EA0F663" w:rsidR="00960272" w:rsidRPr="00866487" w:rsidRDefault="00960272" w:rsidP="00763849">
      <w:pPr>
        <w:pStyle w:val="Textkrper"/>
        <w:jc w:val="both"/>
        <w:rPr>
          <w:rFonts w:ascii="Humnst777 Lt BT" w:hAnsi="Humnst777 Lt BT"/>
          <w:sz w:val="24"/>
          <w:szCs w:val="24"/>
          <w:lang w:val="en-US"/>
        </w:rPr>
      </w:pPr>
      <w:r w:rsidRPr="00866487">
        <w:rPr>
          <w:rFonts w:ascii="Humnst777 Lt BT" w:hAnsi="Humnst777 Lt BT"/>
          <w:sz w:val="24"/>
          <w:szCs w:val="24"/>
          <w:lang w:val="en-US"/>
        </w:rPr>
        <w:t xml:space="preserve">Enclosed is a </w:t>
      </w:r>
      <w:r w:rsidRPr="00866487">
        <w:rPr>
          <w:rFonts w:ascii="Humnst777 Lt BT" w:hAnsi="Humnst777 Lt BT"/>
          <w:b/>
          <w:bCs/>
          <w:sz w:val="24"/>
          <w:szCs w:val="24"/>
          <w:lang w:val="en-US"/>
        </w:rPr>
        <w:t xml:space="preserve">model supervision </w:t>
      </w:r>
      <w:r w:rsidR="00866487">
        <w:rPr>
          <w:rFonts w:ascii="Humnst777 Lt BT" w:hAnsi="Humnst777 Lt BT"/>
          <w:b/>
          <w:bCs/>
          <w:sz w:val="24"/>
          <w:szCs w:val="24"/>
          <w:lang w:val="en-US"/>
        </w:rPr>
        <w:t>agreement</w:t>
      </w:r>
      <w:r w:rsidRPr="00866487">
        <w:rPr>
          <w:rFonts w:ascii="Humnst777 Lt BT" w:hAnsi="Humnst777 Lt BT"/>
          <w:sz w:val="24"/>
          <w:szCs w:val="24"/>
          <w:lang w:val="en-US"/>
        </w:rPr>
        <w:t xml:space="preserve">, which includes all criteria recommended by the DFG. Not all of these topics need to be formally set out in the supervision declaration; they serve as </w:t>
      </w:r>
      <w:r w:rsidRPr="00866487">
        <w:rPr>
          <w:rFonts w:ascii="Humnst777 Lt BT" w:hAnsi="Humnst777 Lt BT"/>
          <w:b/>
          <w:bCs/>
          <w:sz w:val="24"/>
          <w:szCs w:val="24"/>
          <w:lang w:val="en-US"/>
        </w:rPr>
        <w:t>guidance for the preliminary meeting between doctoral candidates and supervisors</w:t>
      </w:r>
      <w:r w:rsidRPr="00866487">
        <w:rPr>
          <w:rFonts w:ascii="Humnst777 Lt BT" w:hAnsi="Humnst777 Lt BT"/>
          <w:sz w:val="24"/>
          <w:szCs w:val="24"/>
          <w:lang w:val="en-US"/>
        </w:rPr>
        <w:t>. For external doctoral candidates, the supervision agreement should be adapted accordingly.</w:t>
      </w:r>
    </w:p>
    <w:p w14:paraId="61320242" w14:textId="568D76EA" w:rsidR="00960272" w:rsidRPr="00866487" w:rsidRDefault="00960272" w:rsidP="00763849">
      <w:pPr>
        <w:pStyle w:val="Textkrper"/>
        <w:jc w:val="both"/>
        <w:rPr>
          <w:rFonts w:ascii="Humnst777 Lt BT" w:hAnsi="Humnst777 Lt BT"/>
          <w:sz w:val="24"/>
          <w:szCs w:val="24"/>
          <w:lang w:val="en-US"/>
        </w:rPr>
      </w:pPr>
    </w:p>
    <w:p w14:paraId="0A8BA761" w14:textId="5511D927" w:rsidR="0017226D" w:rsidRPr="00866487" w:rsidRDefault="00960272" w:rsidP="003666B0">
      <w:pPr>
        <w:pStyle w:val="Textkrper"/>
        <w:jc w:val="both"/>
        <w:rPr>
          <w:rFonts w:ascii="Humnst777 Lt BT" w:hAnsi="Humnst777 Lt BT"/>
          <w:sz w:val="24"/>
          <w:szCs w:val="24"/>
          <w:lang w:val="en-US"/>
        </w:rPr>
      </w:pPr>
      <w:r w:rsidRPr="00866487">
        <w:rPr>
          <w:rFonts w:ascii="Humnst777 Lt BT" w:hAnsi="Humnst777 Lt BT"/>
          <w:sz w:val="24"/>
          <w:szCs w:val="24"/>
          <w:lang w:val="en-US"/>
        </w:rPr>
        <w:t xml:space="preserve">TU Ilmenau is committed to the highest quality of academic qualifications. In accordance with the doctoral regulations of TU Ilmenau, the doctorate serves to demonstrate the ability to conduct </w:t>
      </w:r>
      <w:r w:rsidR="006072D5" w:rsidRPr="00866487">
        <w:rPr>
          <w:rFonts w:ascii="Humnst777 Lt BT" w:hAnsi="Humnst777 Lt BT"/>
          <w:sz w:val="24"/>
          <w:szCs w:val="24"/>
          <w:lang w:val="en-US"/>
        </w:rPr>
        <w:t>advanced independent scientific research.</w:t>
      </w:r>
      <w:r w:rsidRPr="00866487">
        <w:rPr>
          <w:rFonts w:ascii="Humnst777 Lt BT" w:hAnsi="Humnst777 Lt BT"/>
          <w:sz w:val="24"/>
          <w:szCs w:val="24"/>
          <w:lang w:val="en-US"/>
        </w:rPr>
        <w:t xml:space="preserve"> </w:t>
      </w:r>
      <w:r w:rsidR="006072D5" w:rsidRPr="00866487">
        <w:rPr>
          <w:rFonts w:ascii="Humnst777 Lt BT" w:hAnsi="Humnst777 Lt BT"/>
          <w:sz w:val="24"/>
          <w:szCs w:val="24"/>
          <w:lang w:val="en-US"/>
        </w:rPr>
        <w:t>The doctoral candidate pursues their doctorate under the supervision of one or more academic supervisors</w:t>
      </w:r>
      <w:r w:rsidRPr="00866487">
        <w:rPr>
          <w:rFonts w:ascii="Humnst777 Lt BT" w:hAnsi="Humnst777 Lt BT"/>
          <w:sz w:val="24"/>
          <w:szCs w:val="24"/>
          <w:lang w:val="en-US"/>
        </w:rPr>
        <w:t xml:space="preserve">. This supervision is based on a relationship of trust between supervisor and doctoral candidate and requires the commitment of both parties to a successful outcome. To ensure high-quality supervision, </w:t>
      </w:r>
    </w:p>
    <w:p w14:paraId="09E832DD" w14:textId="77777777" w:rsidR="003666B0" w:rsidRPr="00866487" w:rsidRDefault="003666B0" w:rsidP="003666B0">
      <w:pPr>
        <w:pStyle w:val="Textkrper"/>
        <w:jc w:val="both"/>
        <w:rPr>
          <w:rFonts w:ascii="Humnst777 Lt BT" w:hAnsi="Humnst777 Lt BT"/>
          <w:sz w:val="24"/>
          <w:szCs w:val="24"/>
          <w:lang w:val="en-US"/>
        </w:rPr>
      </w:pPr>
    </w:p>
    <w:p w14:paraId="0B59517E" w14:textId="5934D9C5" w:rsidR="00960272" w:rsidRPr="00866487" w:rsidRDefault="00A00ECC" w:rsidP="00763849">
      <w:pPr>
        <w:pStyle w:val="Textkrper"/>
        <w:spacing w:after="60"/>
        <w:jc w:val="center"/>
        <w:rPr>
          <w:rFonts w:ascii="Humnst777 Lt BT" w:hAnsi="Humnst777 Lt BT"/>
          <w:b/>
          <w:bCs/>
          <w:spacing w:val="7"/>
          <w:sz w:val="24"/>
          <w:szCs w:val="24"/>
          <w:lang w:val="en-US"/>
        </w:rPr>
      </w:pPr>
      <w:sdt>
        <w:sdtPr>
          <w:alias w:val="Doctoral Candidate"/>
          <w:tag w:val="doktorand"/>
          <w:id w:val="2073777477"/>
          <w:placeholder>
            <w:docPart w:val="4D4F651B973A4146A927E4C5CD544FB6"/>
          </w:placeholder>
          <w:showingPlcHdr/>
          <w:text/>
        </w:sdtPr>
        <w:sdtEndPr/>
        <w:sdtContent>
          <w:r w:rsidR="00F67736" w:rsidRPr="00866487">
            <w:rPr>
              <w:rFonts w:ascii="Humnst777 Lt BT" w:hAnsi="Humnst777 Lt BT"/>
              <w:b/>
              <w:bCs/>
              <w:spacing w:val="-2"/>
              <w:sz w:val="24"/>
              <w:szCs w:val="24"/>
              <w:lang w:val="en-US"/>
            </w:rPr>
            <w:t>Doctoral Candidate</w:t>
          </w:r>
        </w:sdtContent>
      </w:sdt>
    </w:p>
    <w:p w14:paraId="2AA0E877" w14:textId="7FB072FA" w:rsidR="0017226D" w:rsidRPr="00866487" w:rsidRDefault="00960272" w:rsidP="00763849">
      <w:pPr>
        <w:pStyle w:val="Textkrper"/>
        <w:spacing w:after="60"/>
        <w:jc w:val="center"/>
        <w:rPr>
          <w:rFonts w:ascii="Humnst777 Lt BT" w:hAnsi="Humnst777 Lt BT"/>
          <w:spacing w:val="-5"/>
          <w:sz w:val="24"/>
          <w:szCs w:val="24"/>
          <w:lang w:val="en-US"/>
        </w:rPr>
      </w:pPr>
      <w:r w:rsidRPr="00866487">
        <w:rPr>
          <w:rFonts w:ascii="Humnst777 Lt BT" w:hAnsi="Humnst777 Lt BT"/>
          <w:spacing w:val="-5"/>
          <w:sz w:val="24"/>
          <w:szCs w:val="24"/>
          <w:lang w:val="en-US"/>
        </w:rPr>
        <w:t>and</w:t>
      </w:r>
    </w:p>
    <w:p w14:paraId="574A2A0E" w14:textId="3F0A2E96" w:rsidR="00960272" w:rsidRPr="00866487" w:rsidRDefault="00A00ECC" w:rsidP="00763849">
      <w:pPr>
        <w:pStyle w:val="Textkrper"/>
        <w:jc w:val="center"/>
        <w:rPr>
          <w:rFonts w:ascii="Humnst777 Lt BT" w:hAnsi="Humnst777 Lt BT"/>
          <w:b/>
          <w:bCs/>
          <w:sz w:val="24"/>
          <w:szCs w:val="24"/>
          <w:lang w:val="en-US"/>
        </w:rPr>
      </w:pPr>
      <w:sdt>
        <w:sdtPr>
          <w:alias w:val="Supervisor"/>
          <w:tag w:val="betreuer"/>
          <w:id w:val="-1945292975"/>
          <w:placeholder>
            <w:docPart w:val="1E505EBDB1674CBDBA81F2FC00C7C266"/>
          </w:placeholder>
          <w:showingPlcHdr/>
          <w:text/>
        </w:sdtPr>
        <w:sdtEndPr/>
        <w:sdtContent>
          <w:r w:rsidR="00F67736">
            <w:rPr>
              <w:rFonts w:ascii="Humnst777 Lt BT" w:hAnsi="Humnst777 Lt BT"/>
              <w:b/>
              <w:bCs/>
              <w:sz w:val="24"/>
              <w:szCs w:val="24"/>
            </w:rPr>
            <w:t>supervis</w:t>
          </w:r>
          <w:r w:rsidR="00CA7B8E">
            <w:rPr>
              <w:rFonts w:ascii="Humnst777 Lt BT" w:hAnsi="Humnst777 Lt BT"/>
              <w:b/>
              <w:bCs/>
              <w:sz w:val="24"/>
              <w:szCs w:val="24"/>
            </w:rPr>
            <w:t>or</w:t>
          </w:r>
          <w:r w:rsidR="00F67736">
            <w:rPr>
              <w:rFonts w:ascii="Humnst777 Lt BT" w:hAnsi="Humnst777 Lt BT"/>
              <w:b/>
              <w:bCs/>
              <w:sz w:val="24"/>
              <w:szCs w:val="24"/>
            </w:rPr>
            <w:t xml:space="preserve"> and any additional supervisors</w:t>
          </w:r>
        </w:sdtContent>
      </w:sdt>
    </w:p>
    <w:p w14:paraId="0F390410" w14:textId="195D9801" w:rsidR="00960272" w:rsidRPr="00866487" w:rsidRDefault="00960272" w:rsidP="00763849">
      <w:pPr>
        <w:pStyle w:val="Textkrper"/>
        <w:jc w:val="both"/>
        <w:rPr>
          <w:rFonts w:ascii="Humnst777 Lt BT" w:hAnsi="Humnst777 Lt BT"/>
          <w:sz w:val="24"/>
          <w:szCs w:val="24"/>
          <w:lang w:val="en-US"/>
        </w:rPr>
      </w:pPr>
    </w:p>
    <w:p w14:paraId="369D2F10" w14:textId="00192868" w:rsidR="00960272" w:rsidRPr="00866487" w:rsidRDefault="006072D5" w:rsidP="00763849">
      <w:pPr>
        <w:pStyle w:val="Textkrper"/>
        <w:jc w:val="both"/>
        <w:rPr>
          <w:rFonts w:ascii="Humnst777 Lt BT" w:hAnsi="Humnst777 Lt BT"/>
          <w:sz w:val="24"/>
          <w:szCs w:val="24"/>
          <w:lang w:val="en-US"/>
        </w:rPr>
      </w:pPr>
      <w:r w:rsidRPr="00866487">
        <w:rPr>
          <w:rFonts w:ascii="Humnst777 Lt BT" w:hAnsi="Humnst777 Lt BT"/>
          <w:sz w:val="24"/>
          <w:szCs w:val="24"/>
          <w:lang w:val="en-US"/>
        </w:rPr>
        <w:t xml:space="preserve">conclude the following supervision agreement. </w:t>
      </w:r>
      <w:r w:rsidR="00960272" w:rsidRPr="00866487">
        <w:rPr>
          <w:rFonts w:ascii="Humnst777 Lt BT" w:hAnsi="Humnst777 Lt BT"/>
          <w:sz w:val="24"/>
          <w:szCs w:val="24"/>
          <w:lang w:val="en-US"/>
        </w:rPr>
        <w:t xml:space="preserve">The agreement </w:t>
      </w:r>
      <w:r w:rsidR="00866487">
        <w:rPr>
          <w:rFonts w:ascii="Humnst777 Lt BT" w:hAnsi="Humnst777 Lt BT"/>
          <w:sz w:val="24"/>
          <w:szCs w:val="24"/>
          <w:lang w:val="en-US"/>
        </w:rPr>
        <w:t>clarifies</w:t>
      </w:r>
      <w:r w:rsidR="00866487" w:rsidRPr="00866487">
        <w:rPr>
          <w:rFonts w:ascii="Humnst777 Lt BT" w:hAnsi="Humnst777 Lt BT"/>
          <w:sz w:val="24"/>
          <w:szCs w:val="24"/>
          <w:lang w:val="en-US"/>
        </w:rPr>
        <w:t xml:space="preserve"> </w:t>
      </w:r>
      <w:r w:rsidR="00960272" w:rsidRPr="00866487">
        <w:rPr>
          <w:rFonts w:ascii="Humnst777 Lt BT" w:hAnsi="Humnst777 Lt BT"/>
          <w:sz w:val="24"/>
          <w:szCs w:val="24"/>
          <w:lang w:val="en-US"/>
        </w:rPr>
        <w:t xml:space="preserve">in particular the </w:t>
      </w:r>
      <w:r w:rsidR="00866487">
        <w:rPr>
          <w:rFonts w:ascii="Humnst777 Lt BT" w:hAnsi="Humnst777 Lt BT"/>
          <w:sz w:val="24"/>
          <w:szCs w:val="24"/>
          <w:lang w:val="en-US"/>
        </w:rPr>
        <w:t xml:space="preserve">expectations, </w:t>
      </w:r>
      <w:r w:rsidR="00960272" w:rsidRPr="00866487">
        <w:rPr>
          <w:rFonts w:ascii="Humnst777 Lt BT" w:hAnsi="Humnst777 Lt BT"/>
          <w:sz w:val="24"/>
          <w:szCs w:val="24"/>
          <w:lang w:val="en-US"/>
        </w:rPr>
        <w:t>rights and obligations of the parties involved in the context of the intended qualification project.</w:t>
      </w:r>
    </w:p>
    <w:p w14:paraId="626CFF7F" w14:textId="0A929C5B" w:rsidR="00960272" w:rsidRPr="00866487" w:rsidRDefault="00960272" w:rsidP="00763849">
      <w:pPr>
        <w:pStyle w:val="Textkrper"/>
        <w:jc w:val="both"/>
        <w:rPr>
          <w:rFonts w:ascii="Humnst777 Lt BT" w:hAnsi="Humnst777 Lt BT"/>
          <w:sz w:val="24"/>
          <w:szCs w:val="24"/>
          <w:lang w:val="en-US"/>
        </w:rPr>
      </w:pPr>
    </w:p>
    <w:p w14:paraId="4DDC7356" w14:textId="054EE6E9" w:rsidR="00960272" w:rsidRPr="00866487" w:rsidRDefault="00960272" w:rsidP="00763849">
      <w:pPr>
        <w:spacing w:after="120"/>
        <w:jc w:val="both"/>
        <w:rPr>
          <w:rFonts w:ascii="Humnst777 Lt BT" w:hAnsi="Humnst777 Lt BT"/>
          <w:sz w:val="24"/>
          <w:szCs w:val="24"/>
          <w:lang w:val="en-US"/>
        </w:rPr>
      </w:pPr>
      <w:r w:rsidRPr="00866487">
        <w:rPr>
          <w:rFonts w:ascii="Humnst777 Lt BT" w:hAnsi="Humnst777 Lt BT"/>
          <w:sz w:val="24"/>
          <w:szCs w:val="24"/>
          <w:lang w:val="en-US"/>
        </w:rPr>
        <w:t xml:space="preserve">§1 </w:t>
      </w:r>
      <w:r w:rsidR="006072D5" w:rsidRPr="00866487">
        <w:rPr>
          <w:rFonts w:ascii="Humnst777 Lt BT" w:hAnsi="Humnst777 Lt BT"/>
          <w:sz w:val="24"/>
          <w:szCs w:val="24"/>
          <w:lang w:val="en-US"/>
        </w:rPr>
        <w:t xml:space="preserve">The </w:t>
      </w:r>
      <w:r w:rsidR="00DA2D3B" w:rsidRPr="00866487">
        <w:rPr>
          <w:rFonts w:ascii="Humnst777 Lt BT" w:hAnsi="Humnst777 Lt BT"/>
          <w:sz w:val="24"/>
          <w:szCs w:val="24"/>
          <w:lang w:val="en-US"/>
        </w:rPr>
        <w:t>S</w:t>
      </w:r>
      <w:r w:rsidR="006072D5" w:rsidRPr="00866487">
        <w:rPr>
          <w:rFonts w:ascii="Humnst777 Lt BT" w:hAnsi="Humnst777 Lt BT"/>
          <w:sz w:val="24"/>
          <w:szCs w:val="24"/>
          <w:lang w:val="en-US"/>
        </w:rPr>
        <w:t xml:space="preserve">ubject and </w:t>
      </w:r>
      <w:r w:rsidR="00DA2D3B" w:rsidRPr="00866487">
        <w:rPr>
          <w:rFonts w:ascii="Humnst777 Lt BT" w:hAnsi="Humnst777 Lt BT"/>
          <w:sz w:val="24"/>
          <w:szCs w:val="24"/>
          <w:lang w:val="en-US"/>
        </w:rPr>
        <w:t>F</w:t>
      </w:r>
      <w:r w:rsidR="006072D5" w:rsidRPr="00866487">
        <w:rPr>
          <w:rFonts w:ascii="Humnst777 Lt BT" w:hAnsi="Humnst777 Lt BT"/>
          <w:sz w:val="24"/>
          <w:szCs w:val="24"/>
          <w:lang w:val="en-US"/>
        </w:rPr>
        <w:t xml:space="preserve">ormat of the </w:t>
      </w:r>
      <w:r w:rsidR="00DA2D3B" w:rsidRPr="00866487">
        <w:rPr>
          <w:rFonts w:ascii="Humnst777 Lt BT" w:hAnsi="Humnst777 Lt BT"/>
          <w:sz w:val="24"/>
          <w:szCs w:val="24"/>
          <w:lang w:val="en-US"/>
        </w:rPr>
        <w:t>D</w:t>
      </w:r>
      <w:r w:rsidR="006072D5" w:rsidRPr="00866487">
        <w:rPr>
          <w:rFonts w:ascii="Humnst777 Lt BT" w:hAnsi="Humnst777 Lt BT"/>
          <w:sz w:val="24"/>
          <w:szCs w:val="24"/>
          <w:lang w:val="en-US"/>
        </w:rPr>
        <w:t>issertation</w:t>
      </w:r>
    </w:p>
    <w:p w14:paraId="176A489B" w14:textId="3D1071E6" w:rsidR="00960272" w:rsidRPr="00866487" w:rsidRDefault="00960272" w:rsidP="00763849">
      <w:pPr>
        <w:jc w:val="both"/>
        <w:rPr>
          <w:rFonts w:ascii="Humnst777 Lt BT" w:hAnsi="Humnst777 Lt BT"/>
          <w:sz w:val="24"/>
          <w:szCs w:val="24"/>
          <w:lang w:val="en-US"/>
        </w:rPr>
      </w:pPr>
      <w:r w:rsidRPr="00866487">
        <w:rPr>
          <w:rFonts w:ascii="Humnst777 Lt BT" w:hAnsi="Humnst777 Lt BT"/>
          <w:sz w:val="24"/>
          <w:szCs w:val="24"/>
          <w:lang w:val="en-US"/>
        </w:rPr>
        <w:t xml:space="preserve">Starting from </w:t>
      </w:r>
      <w:sdt>
        <w:sdtPr>
          <w:alias w:val="Start Date"/>
          <w:tag w:val="datum_beginn"/>
          <w:id w:val="-1862966806"/>
          <w:placeholder>
            <w:docPart w:val="C9F7930DAC2C488D9966D8BA735A5D77"/>
          </w:placeholder>
          <w:showingPlcHdr/>
          <w:date w:fullDate="2025-01-01T00:00:00Z">
            <w:dateFormat w:val="dd.MM.yyyy"/>
            <w:lid w:val="de-DE"/>
            <w:storeMappedDataAs w:val="dateTime"/>
            <w:calendar w:val="gregorian"/>
          </w:date>
        </w:sdtPr>
        <w:sdtEndPr/>
        <w:sdtContent>
          <w:r w:rsidRPr="00866487">
            <w:rPr>
              <w:rFonts w:ascii="Humnst777 Lt BT" w:hAnsi="Humnst777 Lt BT"/>
              <w:sz w:val="24"/>
              <w:szCs w:val="24"/>
              <w:lang w:val="en-US"/>
            </w:rPr>
            <w:t>DD.MM.YYYY</w:t>
          </w:r>
        </w:sdtContent>
      </w:sdt>
      <w:r w:rsidRPr="00866487">
        <w:rPr>
          <w:rFonts w:ascii="Humnst777 Lt BT" w:hAnsi="Humnst777 Lt BT"/>
          <w:sz w:val="24"/>
          <w:szCs w:val="24"/>
          <w:lang w:val="en-US"/>
        </w:rPr>
        <w:t xml:space="preserve"> the doctoral candidate works on a dissertation with the topic</w:t>
      </w:r>
    </w:p>
    <w:p w14:paraId="3AEE5840" w14:textId="64BC64F7" w:rsidR="00960272" w:rsidRPr="00866487" w:rsidRDefault="00960272" w:rsidP="00763849">
      <w:pPr>
        <w:jc w:val="both"/>
        <w:rPr>
          <w:rFonts w:ascii="Humnst777 Lt BT" w:hAnsi="Humnst777 Lt BT"/>
          <w:sz w:val="24"/>
          <w:szCs w:val="24"/>
          <w:lang w:val="en-US"/>
        </w:rPr>
      </w:pPr>
    </w:p>
    <w:p w14:paraId="2A7A5024" w14:textId="3F602197" w:rsidR="00960272" w:rsidRPr="00866487" w:rsidRDefault="00A00ECC" w:rsidP="00763849">
      <w:pPr>
        <w:jc w:val="center"/>
        <w:rPr>
          <w:rFonts w:ascii="Humnst777 Lt BT" w:hAnsi="Humnst777 Lt BT"/>
          <w:b/>
          <w:bCs/>
          <w:sz w:val="24"/>
          <w:szCs w:val="24"/>
          <w:lang w:val="en-US"/>
        </w:rPr>
      </w:pPr>
      <w:sdt>
        <w:sdtPr>
          <w:alias w:val="Dissertationsthema"/>
          <w:tag w:val="dissertationsthema"/>
          <w:id w:val="-1475296573"/>
          <w:placeholder>
            <w:docPart w:val="1DAEBF9EF0084044B71AE5B8525AEC3E"/>
          </w:placeholder>
          <w:showingPlcHdr/>
          <w:text/>
        </w:sdtPr>
        <w:sdtEndPr/>
        <w:sdtContent>
          <w:r w:rsidR="00F67736" w:rsidRPr="00866487">
            <w:rPr>
              <w:rFonts w:ascii="Humnst777 Lt BT" w:hAnsi="Humnst777 Lt BT"/>
              <w:b/>
              <w:bCs/>
              <w:sz w:val="24"/>
              <w:szCs w:val="24"/>
              <w:lang w:val="en-US"/>
            </w:rPr>
            <w:t>Title of the Dissertation</w:t>
          </w:r>
        </w:sdtContent>
      </w:sdt>
    </w:p>
    <w:p w14:paraId="710E2B83" w14:textId="4675C624" w:rsidR="00960272" w:rsidRPr="00866487" w:rsidRDefault="00960272" w:rsidP="00763849">
      <w:pPr>
        <w:jc w:val="both"/>
        <w:rPr>
          <w:rFonts w:ascii="Humnst777 Lt BT" w:hAnsi="Humnst777 Lt BT"/>
          <w:sz w:val="24"/>
          <w:szCs w:val="24"/>
          <w:lang w:val="en-US"/>
        </w:rPr>
      </w:pPr>
    </w:p>
    <w:p w14:paraId="2F3F371C" w14:textId="0C34FBDB" w:rsidR="00960272" w:rsidRPr="00866487" w:rsidRDefault="00DA2D3B" w:rsidP="00763849">
      <w:pPr>
        <w:jc w:val="both"/>
        <w:rPr>
          <w:rFonts w:ascii="Humnst777 Lt BT" w:hAnsi="Humnst777 Lt BT"/>
          <w:sz w:val="24"/>
          <w:szCs w:val="24"/>
          <w:lang w:val="en-US"/>
        </w:rPr>
      </w:pPr>
      <w:r w:rsidRPr="00866487">
        <w:rPr>
          <w:rFonts w:ascii="Humnst777 Lt BT" w:hAnsi="Humnst777 Lt BT"/>
          <w:sz w:val="24"/>
          <w:szCs w:val="24"/>
          <w:lang w:val="en-US"/>
        </w:rPr>
        <w:t>The topic and the format of the</w:t>
      </w:r>
      <w:r w:rsidR="00960272" w:rsidRPr="00866487">
        <w:rPr>
          <w:rFonts w:ascii="Humnst777 Lt BT" w:hAnsi="Humnst777 Lt BT"/>
          <w:sz w:val="24"/>
          <w:szCs w:val="24"/>
          <w:lang w:val="en-US"/>
        </w:rPr>
        <w:t xml:space="preserve"> </w:t>
      </w:r>
      <w:r w:rsidRPr="00866487">
        <w:rPr>
          <w:rFonts w:ascii="Humnst777 Lt BT" w:hAnsi="Humnst777 Lt BT"/>
          <w:sz w:val="24"/>
          <w:szCs w:val="24"/>
          <w:lang w:val="en-US"/>
        </w:rPr>
        <w:t>d</w:t>
      </w:r>
      <w:r w:rsidR="00960272" w:rsidRPr="00866487">
        <w:rPr>
          <w:rFonts w:ascii="Humnst777 Lt BT" w:hAnsi="Humnst777 Lt BT"/>
          <w:sz w:val="24"/>
          <w:szCs w:val="24"/>
          <w:lang w:val="en-US"/>
        </w:rPr>
        <w:t>issertation (</w:t>
      </w:r>
      <w:r w:rsidRPr="00866487">
        <w:rPr>
          <w:rFonts w:ascii="Humnst777 Lt BT" w:hAnsi="Humnst777 Lt BT"/>
          <w:sz w:val="24"/>
          <w:szCs w:val="24"/>
          <w:lang w:val="en-US"/>
        </w:rPr>
        <w:t>monograph or cumulative thesis</w:t>
      </w:r>
      <w:r w:rsidR="00960272" w:rsidRPr="00866487">
        <w:rPr>
          <w:rFonts w:ascii="Humnst777 Lt BT" w:hAnsi="Humnst777 Lt BT"/>
          <w:sz w:val="24"/>
          <w:szCs w:val="24"/>
          <w:lang w:val="en-US"/>
        </w:rPr>
        <w:t>) have been agreed upon in consultation with the supervisor.</w:t>
      </w:r>
    </w:p>
    <w:p w14:paraId="30FF1136" w14:textId="44440535" w:rsidR="00960272" w:rsidRPr="00866487" w:rsidRDefault="00960272" w:rsidP="00763849">
      <w:pPr>
        <w:jc w:val="both"/>
        <w:rPr>
          <w:rFonts w:ascii="Humnst777 Lt BT" w:hAnsi="Humnst777 Lt BT"/>
          <w:sz w:val="24"/>
          <w:szCs w:val="24"/>
          <w:lang w:val="en-US"/>
        </w:rPr>
      </w:pPr>
    </w:p>
    <w:p w14:paraId="5E380DAA" w14:textId="23940D11" w:rsidR="00960272" w:rsidRPr="00866487" w:rsidRDefault="00960272" w:rsidP="00763849">
      <w:pPr>
        <w:spacing w:after="120"/>
        <w:jc w:val="both"/>
        <w:rPr>
          <w:rFonts w:ascii="Humnst777 Lt BT" w:hAnsi="Humnst777 Lt BT"/>
          <w:sz w:val="24"/>
          <w:szCs w:val="24"/>
          <w:lang w:val="en-US"/>
        </w:rPr>
      </w:pPr>
      <w:r w:rsidRPr="00866487">
        <w:rPr>
          <w:rFonts w:ascii="Humnst777 Lt BT" w:hAnsi="Humnst777 Lt BT"/>
          <w:sz w:val="24"/>
          <w:szCs w:val="24"/>
          <w:lang w:val="en-US"/>
        </w:rPr>
        <w:t>§2 Work Plan</w:t>
      </w:r>
    </w:p>
    <w:p w14:paraId="00888BC3" w14:textId="258BC69C" w:rsidR="00960272" w:rsidRPr="00866487" w:rsidRDefault="00960272" w:rsidP="00763849">
      <w:pPr>
        <w:jc w:val="both"/>
        <w:rPr>
          <w:rFonts w:ascii="Humnst777 Lt BT" w:hAnsi="Humnst777 Lt BT"/>
          <w:sz w:val="24"/>
          <w:szCs w:val="24"/>
          <w:lang w:val="en-US"/>
        </w:rPr>
      </w:pPr>
      <w:r w:rsidRPr="00866487">
        <w:rPr>
          <w:rFonts w:ascii="Humnst777 Lt BT" w:hAnsi="Humnst777 Lt BT"/>
          <w:sz w:val="24"/>
          <w:szCs w:val="24"/>
          <w:lang w:val="en-US"/>
        </w:rPr>
        <w:t xml:space="preserve">For the doctoral project, the doctoral candidate and supervisor agree on a work and timeline plan, taking into account the time and financial capacities of all parties as well as any </w:t>
      </w:r>
      <w:r w:rsidRPr="00866487">
        <w:rPr>
          <w:rFonts w:ascii="Humnst777 Lt BT" w:hAnsi="Humnst777 Lt BT"/>
          <w:sz w:val="24"/>
          <w:szCs w:val="24"/>
          <w:lang w:val="en-US"/>
        </w:rPr>
        <w:lastRenderedPageBreak/>
        <w:t>additional tasks outside the doctorate (teaching, commissioned work, etc.). Plans should initially be designed for a minimum of 3 and a maximum of 5 years. The doctoral project shall be structured accordingly.</w:t>
      </w:r>
    </w:p>
    <w:p w14:paraId="59FCE3BF" w14:textId="77777777" w:rsidR="00960272" w:rsidRPr="00866487" w:rsidRDefault="00960272" w:rsidP="00763849">
      <w:pPr>
        <w:pStyle w:val="Textkrper"/>
        <w:jc w:val="both"/>
        <w:rPr>
          <w:rFonts w:ascii="Humnst777 Lt BT" w:hAnsi="Humnst777 Lt BT"/>
          <w:sz w:val="24"/>
          <w:szCs w:val="24"/>
          <w:lang w:val="en-US"/>
        </w:rPr>
      </w:pPr>
    </w:p>
    <w:p w14:paraId="38300D4F" w14:textId="3B5D15B4" w:rsidR="00960272" w:rsidRPr="00866487" w:rsidRDefault="00960272" w:rsidP="00763849">
      <w:pPr>
        <w:spacing w:after="120"/>
        <w:jc w:val="both"/>
        <w:rPr>
          <w:rFonts w:ascii="Humnst777 Lt BT" w:hAnsi="Humnst777 Lt BT"/>
          <w:sz w:val="24"/>
          <w:szCs w:val="24"/>
          <w:lang w:val="en-US"/>
        </w:rPr>
      </w:pPr>
      <w:r w:rsidRPr="00866487">
        <w:rPr>
          <w:rFonts w:ascii="Humnst777 Lt BT" w:hAnsi="Humnst777 Lt BT"/>
          <w:sz w:val="24"/>
          <w:szCs w:val="24"/>
          <w:lang w:val="en-US"/>
        </w:rPr>
        <w:t>§3 Rights and Obligations of the Doctoral Candidate</w:t>
      </w:r>
    </w:p>
    <w:p w14:paraId="74C9D95E" w14:textId="270E108C" w:rsidR="00960272" w:rsidRPr="00A00ECC" w:rsidRDefault="00960272" w:rsidP="00763849">
      <w:pPr>
        <w:pStyle w:val="Textkrper"/>
        <w:tabs>
          <w:tab w:val="left" w:pos="284"/>
        </w:tabs>
        <w:spacing w:after="60"/>
        <w:jc w:val="both"/>
        <w:rPr>
          <w:rFonts w:ascii="Humnst777 Lt BT" w:hAnsi="Humnst777 Lt BT"/>
          <w:sz w:val="24"/>
          <w:szCs w:val="24"/>
          <w:lang w:val="en-US"/>
        </w:rPr>
      </w:pPr>
      <w:r w:rsidRPr="00A00ECC">
        <w:rPr>
          <w:rFonts w:ascii="Humnst777 Lt BT" w:hAnsi="Humnst777 Lt BT"/>
          <w:sz w:val="24"/>
          <w:szCs w:val="24"/>
          <w:lang w:val="en-US"/>
        </w:rPr>
        <w:t xml:space="preserve">The doctoral candidate </w:t>
      </w:r>
      <w:r w:rsidR="003A4741">
        <w:rPr>
          <w:rFonts w:ascii="Humnst777 Lt BT" w:hAnsi="Humnst777 Lt BT"/>
          <w:sz w:val="24"/>
          <w:szCs w:val="24"/>
          <w:lang w:val="en-US"/>
        </w:rPr>
        <w:t>commits</w:t>
      </w:r>
      <w:r w:rsidR="003A4741" w:rsidRPr="00A00ECC">
        <w:rPr>
          <w:rFonts w:ascii="Humnst777 Lt BT" w:hAnsi="Humnst777 Lt BT"/>
          <w:sz w:val="24"/>
          <w:szCs w:val="24"/>
          <w:lang w:val="en-US"/>
        </w:rPr>
        <w:t xml:space="preserve"> </w:t>
      </w:r>
      <w:r w:rsidRPr="00A00ECC">
        <w:rPr>
          <w:rFonts w:ascii="Humnst777 Lt BT" w:hAnsi="Humnst777 Lt BT"/>
          <w:sz w:val="24"/>
          <w:szCs w:val="24"/>
          <w:lang w:val="en-US"/>
        </w:rPr>
        <w:t>to</w:t>
      </w:r>
    </w:p>
    <w:p w14:paraId="18656318" w14:textId="532C9CE2" w:rsidR="00960272" w:rsidRPr="00866487" w:rsidRDefault="00960272" w:rsidP="005F60F6">
      <w:pPr>
        <w:pStyle w:val="Textkrper"/>
        <w:numPr>
          <w:ilvl w:val="0"/>
          <w:numId w:val="3"/>
        </w:numPr>
        <w:tabs>
          <w:tab w:val="left" w:pos="709"/>
        </w:tabs>
        <w:ind w:left="709" w:hanging="283"/>
        <w:jc w:val="both"/>
        <w:rPr>
          <w:rFonts w:ascii="Humnst777 Lt BT" w:hAnsi="Humnst777 Lt BT"/>
          <w:sz w:val="24"/>
          <w:szCs w:val="24"/>
          <w:lang w:val="en-US"/>
        </w:rPr>
      </w:pPr>
      <w:r w:rsidRPr="00866487">
        <w:rPr>
          <w:rFonts w:ascii="Humnst777 Lt BT" w:hAnsi="Humnst777 Lt BT"/>
          <w:sz w:val="24"/>
          <w:szCs w:val="24"/>
          <w:lang w:val="en-US"/>
        </w:rPr>
        <w:t>design and pursue the doctoral project in such a way that the doctoral goal can be achieved within the planned timeframe while adhering to the rules of good scientific practice and discipline-specific standards,</w:t>
      </w:r>
    </w:p>
    <w:p w14:paraId="14F7B2FB" w14:textId="2F5E1D8A" w:rsidR="00960272" w:rsidRPr="00866487" w:rsidRDefault="00960272" w:rsidP="005F60F6">
      <w:pPr>
        <w:pStyle w:val="Textkrper"/>
        <w:numPr>
          <w:ilvl w:val="0"/>
          <w:numId w:val="3"/>
        </w:numPr>
        <w:tabs>
          <w:tab w:val="left" w:pos="709"/>
        </w:tabs>
        <w:ind w:left="709" w:hanging="283"/>
        <w:jc w:val="both"/>
        <w:rPr>
          <w:rFonts w:ascii="Humnst777 Lt BT" w:hAnsi="Humnst777 Lt BT"/>
          <w:sz w:val="24"/>
          <w:szCs w:val="24"/>
          <w:lang w:val="en-US"/>
        </w:rPr>
      </w:pPr>
      <w:r w:rsidRPr="00866487">
        <w:rPr>
          <w:rFonts w:ascii="Humnst777 Lt BT" w:hAnsi="Humnst777 Lt BT"/>
          <w:sz w:val="24"/>
          <w:szCs w:val="24"/>
          <w:lang w:val="en-US"/>
        </w:rPr>
        <w:t>report on progress in writing or verbally at least once every 6 months,</w:t>
      </w:r>
    </w:p>
    <w:p w14:paraId="489FF759" w14:textId="56E6038C" w:rsidR="00960272" w:rsidRPr="00866487" w:rsidRDefault="00DA2D3B" w:rsidP="00DA2D3B">
      <w:pPr>
        <w:pStyle w:val="Textkrper"/>
        <w:numPr>
          <w:ilvl w:val="0"/>
          <w:numId w:val="3"/>
        </w:numPr>
        <w:tabs>
          <w:tab w:val="left" w:pos="709"/>
        </w:tabs>
        <w:ind w:left="709" w:hanging="283"/>
        <w:jc w:val="both"/>
        <w:rPr>
          <w:rFonts w:ascii="Humnst777 Lt BT" w:hAnsi="Humnst777 Lt BT"/>
          <w:sz w:val="24"/>
          <w:szCs w:val="24"/>
          <w:lang w:val="en-US"/>
        </w:rPr>
      </w:pPr>
      <w:r w:rsidRPr="00866487">
        <w:rPr>
          <w:rFonts w:ascii="Humnst777 Lt BT" w:hAnsi="Humnst777 Lt BT"/>
          <w:sz w:val="24"/>
          <w:szCs w:val="24"/>
          <w:lang w:val="en-US"/>
        </w:rPr>
        <w:t>to report at least once a year on compliance with the work schedule and timetable</w:t>
      </w:r>
      <w:r w:rsidR="00960272" w:rsidRPr="00866487">
        <w:rPr>
          <w:rFonts w:ascii="Humnst777 Lt BT" w:hAnsi="Humnst777 Lt BT"/>
          <w:sz w:val="24"/>
          <w:szCs w:val="24"/>
          <w:lang w:val="en-US"/>
        </w:rPr>
        <w:t>.</w:t>
      </w:r>
    </w:p>
    <w:p w14:paraId="62048958" w14:textId="77777777" w:rsidR="00DA2D3B" w:rsidRPr="00866487" w:rsidRDefault="00DA2D3B" w:rsidP="00DA2D3B">
      <w:pPr>
        <w:pStyle w:val="Textkrper"/>
        <w:tabs>
          <w:tab w:val="left" w:pos="709"/>
        </w:tabs>
        <w:ind w:left="709"/>
        <w:jc w:val="both"/>
        <w:rPr>
          <w:rFonts w:ascii="Humnst777 Lt BT" w:hAnsi="Humnst777 Lt BT"/>
          <w:sz w:val="24"/>
          <w:szCs w:val="24"/>
          <w:lang w:val="en-US"/>
        </w:rPr>
      </w:pPr>
    </w:p>
    <w:p w14:paraId="1251AA6A" w14:textId="1BDC5ECC" w:rsidR="00960272" w:rsidRPr="00866487" w:rsidRDefault="00960272" w:rsidP="00763849">
      <w:pPr>
        <w:pStyle w:val="Textkrper"/>
        <w:tabs>
          <w:tab w:val="left" w:pos="284"/>
        </w:tabs>
        <w:spacing w:after="60"/>
        <w:jc w:val="both"/>
        <w:rPr>
          <w:rFonts w:ascii="Humnst777 Lt BT" w:hAnsi="Humnst777 Lt BT"/>
          <w:sz w:val="24"/>
          <w:szCs w:val="24"/>
          <w:lang w:val="en-US"/>
        </w:rPr>
      </w:pPr>
      <w:r w:rsidRPr="00866487">
        <w:rPr>
          <w:rFonts w:ascii="Humnst777 Lt BT" w:hAnsi="Humnst777 Lt BT"/>
          <w:sz w:val="24"/>
          <w:szCs w:val="24"/>
          <w:lang w:val="en-US"/>
        </w:rPr>
        <w:t>The doctoral candidate has the right to</w:t>
      </w:r>
    </w:p>
    <w:p w14:paraId="62035B81" w14:textId="21A3D293" w:rsidR="00960272" w:rsidRPr="00866487" w:rsidRDefault="00960272" w:rsidP="005F60F6">
      <w:pPr>
        <w:pStyle w:val="Textkrper"/>
        <w:numPr>
          <w:ilvl w:val="0"/>
          <w:numId w:val="3"/>
        </w:numPr>
        <w:tabs>
          <w:tab w:val="left" w:pos="709"/>
        </w:tabs>
        <w:ind w:left="709" w:hanging="283"/>
        <w:jc w:val="both"/>
        <w:rPr>
          <w:rFonts w:ascii="Humnst777 Lt BT" w:hAnsi="Humnst777 Lt BT"/>
          <w:sz w:val="24"/>
          <w:szCs w:val="24"/>
          <w:lang w:val="en-US"/>
        </w:rPr>
      </w:pPr>
      <w:r w:rsidRPr="00866487">
        <w:rPr>
          <w:rFonts w:ascii="Humnst777 Lt BT" w:hAnsi="Humnst777 Lt BT"/>
          <w:sz w:val="24"/>
          <w:szCs w:val="24"/>
          <w:lang w:val="en-US"/>
        </w:rPr>
        <w:t xml:space="preserve">receive a workplace at TU Ilmenau if needed (may not apply in some cases, </w:t>
      </w:r>
      <w:proofErr w:type="gramStart"/>
      <w:r w:rsidRPr="00866487">
        <w:rPr>
          <w:rFonts w:ascii="Humnst777 Lt BT" w:hAnsi="Humnst777 Lt BT"/>
          <w:sz w:val="24"/>
          <w:szCs w:val="24"/>
          <w:lang w:val="en-US"/>
        </w:rPr>
        <w:t>e.g.</w:t>
      </w:r>
      <w:proofErr w:type="gramEnd"/>
      <w:r w:rsidRPr="00866487">
        <w:rPr>
          <w:rFonts w:ascii="Humnst777 Lt BT" w:hAnsi="Humnst777 Lt BT"/>
          <w:sz w:val="24"/>
          <w:szCs w:val="24"/>
          <w:lang w:val="en-US"/>
        </w:rPr>
        <w:t xml:space="preserve"> external doctoral candidates),</w:t>
      </w:r>
    </w:p>
    <w:p w14:paraId="35DA4A24" w14:textId="7648A59C" w:rsidR="00960272" w:rsidRPr="00866487" w:rsidRDefault="00960272" w:rsidP="005F60F6">
      <w:pPr>
        <w:pStyle w:val="Textkrper"/>
        <w:numPr>
          <w:ilvl w:val="0"/>
          <w:numId w:val="3"/>
        </w:numPr>
        <w:tabs>
          <w:tab w:val="left" w:pos="709"/>
        </w:tabs>
        <w:ind w:left="709" w:hanging="283"/>
        <w:jc w:val="both"/>
        <w:rPr>
          <w:rFonts w:ascii="Humnst777 Lt BT" w:hAnsi="Humnst777 Lt BT"/>
          <w:sz w:val="24"/>
          <w:szCs w:val="24"/>
          <w:lang w:val="en-US"/>
        </w:rPr>
      </w:pPr>
      <w:r w:rsidRPr="00866487">
        <w:rPr>
          <w:rFonts w:ascii="Humnst777 Lt BT" w:hAnsi="Humnst777 Lt BT"/>
          <w:sz w:val="24"/>
          <w:szCs w:val="24"/>
          <w:lang w:val="en-US"/>
        </w:rPr>
        <w:t>use the infrastructure of TU Ilmenau or the relevant department necessary for the doctoral project and receive appropriate induction training,</w:t>
      </w:r>
    </w:p>
    <w:p w14:paraId="15FA237C" w14:textId="1E437BE2" w:rsidR="00960272" w:rsidRPr="00866487" w:rsidRDefault="00DA2D3B" w:rsidP="00DA2D3B">
      <w:pPr>
        <w:pStyle w:val="Textkrper"/>
        <w:numPr>
          <w:ilvl w:val="0"/>
          <w:numId w:val="3"/>
        </w:numPr>
        <w:tabs>
          <w:tab w:val="left" w:pos="709"/>
        </w:tabs>
        <w:ind w:left="709" w:hanging="283"/>
        <w:jc w:val="both"/>
        <w:rPr>
          <w:rFonts w:ascii="Humnst777 Lt BT" w:hAnsi="Humnst777 Lt BT"/>
          <w:sz w:val="24"/>
          <w:szCs w:val="24"/>
          <w:lang w:val="en-US"/>
        </w:rPr>
      </w:pPr>
      <w:r w:rsidRPr="00866487">
        <w:rPr>
          <w:rFonts w:ascii="Humnst777 Lt BT" w:hAnsi="Humnst777 Lt BT"/>
          <w:sz w:val="24"/>
          <w:szCs w:val="24"/>
          <w:lang w:val="en-US"/>
        </w:rPr>
        <w:t>to participate in appropriate offerings to support academic qualification (conferences and workshops, regular research seminars, and further training opportunities).</w:t>
      </w:r>
    </w:p>
    <w:p w14:paraId="1DF45350" w14:textId="77777777" w:rsidR="00DA2D3B" w:rsidRPr="00866487" w:rsidRDefault="00DA2D3B" w:rsidP="00DA2D3B">
      <w:pPr>
        <w:pStyle w:val="Textkrper"/>
        <w:tabs>
          <w:tab w:val="left" w:pos="709"/>
        </w:tabs>
        <w:ind w:left="709"/>
        <w:jc w:val="both"/>
        <w:rPr>
          <w:rFonts w:ascii="Humnst777 Lt BT" w:hAnsi="Humnst777 Lt BT"/>
          <w:sz w:val="24"/>
          <w:szCs w:val="24"/>
          <w:lang w:val="en-US"/>
        </w:rPr>
      </w:pPr>
    </w:p>
    <w:p w14:paraId="07715FAE" w14:textId="3E95409D" w:rsidR="00960272" w:rsidRPr="00866487" w:rsidRDefault="00960272" w:rsidP="00763849">
      <w:pPr>
        <w:spacing w:after="120"/>
        <w:jc w:val="both"/>
        <w:rPr>
          <w:rFonts w:ascii="Humnst777 Lt BT" w:hAnsi="Humnst777 Lt BT"/>
          <w:sz w:val="24"/>
          <w:szCs w:val="24"/>
          <w:lang w:val="en-US"/>
        </w:rPr>
      </w:pPr>
      <w:r w:rsidRPr="00866487">
        <w:rPr>
          <w:rFonts w:ascii="Humnst777 Lt BT" w:hAnsi="Humnst777 Lt BT"/>
          <w:sz w:val="24"/>
          <w:szCs w:val="24"/>
          <w:lang w:val="en-US"/>
        </w:rPr>
        <w:t>§4 Rights and Obligations of the Supervisor</w:t>
      </w:r>
    </w:p>
    <w:p w14:paraId="237055C1" w14:textId="3E21D1FF" w:rsidR="00960272" w:rsidRPr="003E06FB" w:rsidRDefault="00960272" w:rsidP="00763849">
      <w:pPr>
        <w:pStyle w:val="Textkrper"/>
        <w:tabs>
          <w:tab w:val="left" w:pos="284"/>
        </w:tabs>
        <w:spacing w:after="60"/>
        <w:jc w:val="both"/>
        <w:rPr>
          <w:rFonts w:ascii="Humnst777 Lt BT" w:hAnsi="Humnst777 Lt BT"/>
          <w:sz w:val="24"/>
          <w:szCs w:val="24"/>
        </w:rPr>
      </w:pPr>
      <w:r>
        <w:rPr>
          <w:rFonts w:ascii="Humnst777 Lt BT" w:hAnsi="Humnst777 Lt BT"/>
          <w:sz w:val="24"/>
          <w:szCs w:val="24"/>
        </w:rPr>
        <w:t xml:space="preserve">The </w:t>
      </w:r>
      <w:proofErr w:type="spellStart"/>
      <w:r>
        <w:rPr>
          <w:rFonts w:ascii="Humnst777 Lt BT" w:hAnsi="Humnst777 Lt BT"/>
          <w:sz w:val="24"/>
          <w:szCs w:val="24"/>
        </w:rPr>
        <w:t>supervisor</w:t>
      </w:r>
      <w:proofErr w:type="spellEnd"/>
      <w:r>
        <w:rPr>
          <w:rFonts w:ascii="Humnst777 Lt BT" w:hAnsi="Humnst777 Lt BT"/>
          <w:sz w:val="24"/>
          <w:szCs w:val="24"/>
        </w:rPr>
        <w:t xml:space="preserve"> </w:t>
      </w:r>
      <w:proofErr w:type="spellStart"/>
      <w:r w:rsidR="005C6596">
        <w:rPr>
          <w:rFonts w:ascii="Humnst777 Lt BT" w:hAnsi="Humnst777 Lt BT"/>
          <w:sz w:val="24"/>
          <w:szCs w:val="24"/>
        </w:rPr>
        <w:t>commits</w:t>
      </w:r>
      <w:proofErr w:type="spellEnd"/>
      <w:r w:rsidR="005C6596">
        <w:rPr>
          <w:rFonts w:ascii="Humnst777 Lt BT" w:hAnsi="Humnst777 Lt BT"/>
          <w:sz w:val="24"/>
          <w:szCs w:val="24"/>
        </w:rPr>
        <w:t xml:space="preserve"> </w:t>
      </w:r>
      <w:proofErr w:type="spellStart"/>
      <w:r>
        <w:rPr>
          <w:rFonts w:ascii="Humnst777 Lt BT" w:hAnsi="Humnst777 Lt BT"/>
          <w:sz w:val="24"/>
          <w:szCs w:val="24"/>
        </w:rPr>
        <w:t>to</w:t>
      </w:r>
      <w:proofErr w:type="spellEnd"/>
    </w:p>
    <w:p w14:paraId="279681CA" w14:textId="5A76D095" w:rsidR="00960272" w:rsidRPr="00866487" w:rsidRDefault="00332228" w:rsidP="005F60F6">
      <w:pPr>
        <w:pStyle w:val="Textkrper"/>
        <w:numPr>
          <w:ilvl w:val="0"/>
          <w:numId w:val="3"/>
        </w:numPr>
        <w:tabs>
          <w:tab w:val="left" w:pos="709"/>
        </w:tabs>
        <w:ind w:left="709" w:hanging="283"/>
        <w:jc w:val="both"/>
        <w:rPr>
          <w:rFonts w:ascii="Humnst777 Lt BT" w:hAnsi="Humnst777 Lt BT"/>
          <w:sz w:val="24"/>
          <w:szCs w:val="24"/>
          <w:lang w:val="en-US"/>
        </w:rPr>
      </w:pPr>
      <w:r w:rsidRPr="00866487">
        <w:rPr>
          <w:rFonts w:ascii="Humnst777 Lt BT" w:hAnsi="Humnst777 Lt BT"/>
          <w:sz w:val="24"/>
          <w:szCs w:val="24"/>
          <w:lang w:val="en-US"/>
        </w:rPr>
        <w:t>support the doctoral candidate in formulating the topic and objectives of the doctoral project so that it can be completed within the planned timeframe,</w:t>
      </w:r>
    </w:p>
    <w:p w14:paraId="1F98C2F4" w14:textId="3ECD371E" w:rsidR="00332228" w:rsidRPr="00866487" w:rsidRDefault="00332228" w:rsidP="005F60F6">
      <w:pPr>
        <w:pStyle w:val="Textkrper"/>
        <w:numPr>
          <w:ilvl w:val="0"/>
          <w:numId w:val="3"/>
        </w:numPr>
        <w:tabs>
          <w:tab w:val="left" w:pos="709"/>
        </w:tabs>
        <w:ind w:left="709" w:hanging="283"/>
        <w:jc w:val="both"/>
        <w:rPr>
          <w:rFonts w:ascii="Humnst777 Lt BT" w:hAnsi="Humnst777 Lt BT"/>
          <w:sz w:val="24"/>
          <w:szCs w:val="24"/>
          <w:lang w:val="en-US"/>
        </w:rPr>
      </w:pPr>
      <w:r w:rsidRPr="00866487">
        <w:rPr>
          <w:rFonts w:ascii="Humnst777 Lt BT" w:hAnsi="Humnst777 Lt BT"/>
          <w:sz w:val="24"/>
          <w:szCs w:val="24"/>
          <w:lang w:val="en-US"/>
        </w:rPr>
        <w:t xml:space="preserve">accompany the progress of the doctoral project and provide guidance on the timeline and work </w:t>
      </w:r>
      <w:r w:rsidR="00DA2D3B" w:rsidRPr="00866487">
        <w:rPr>
          <w:rFonts w:ascii="Humnst777 Lt BT" w:hAnsi="Humnst777 Lt BT"/>
          <w:sz w:val="24"/>
          <w:szCs w:val="24"/>
          <w:lang w:val="en-US"/>
        </w:rPr>
        <w:t>schedule</w:t>
      </w:r>
      <w:r w:rsidRPr="00866487">
        <w:rPr>
          <w:rFonts w:ascii="Humnst777 Lt BT" w:hAnsi="Humnst777 Lt BT"/>
          <w:sz w:val="24"/>
          <w:szCs w:val="24"/>
          <w:lang w:val="en-US"/>
        </w:rPr>
        <w:t>,</w:t>
      </w:r>
    </w:p>
    <w:p w14:paraId="19E6D2FA" w14:textId="008C1466" w:rsidR="00332228" w:rsidRPr="00866487" w:rsidRDefault="00332228" w:rsidP="005F60F6">
      <w:pPr>
        <w:pStyle w:val="Textkrper"/>
        <w:numPr>
          <w:ilvl w:val="0"/>
          <w:numId w:val="3"/>
        </w:numPr>
        <w:tabs>
          <w:tab w:val="left" w:pos="709"/>
        </w:tabs>
        <w:ind w:left="709" w:hanging="283"/>
        <w:jc w:val="both"/>
        <w:rPr>
          <w:rFonts w:ascii="Humnst777 Lt BT" w:hAnsi="Humnst777 Lt BT"/>
          <w:sz w:val="24"/>
          <w:szCs w:val="24"/>
          <w:lang w:val="en-US"/>
        </w:rPr>
      </w:pPr>
      <w:r w:rsidRPr="00866487">
        <w:rPr>
          <w:rFonts w:ascii="Humnst777 Lt BT" w:hAnsi="Humnst777 Lt BT"/>
          <w:sz w:val="24"/>
          <w:szCs w:val="24"/>
          <w:lang w:val="en-US"/>
        </w:rPr>
        <w:t>provide feedback on drafts of research work and on the progress of the dissertation at least every 6 months,</w:t>
      </w:r>
    </w:p>
    <w:p w14:paraId="18F73C13" w14:textId="01F75263" w:rsidR="00332228" w:rsidRPr="00866487" w:rsidRDefault="00332228" w:rsidP="005F60F6">
      <w:pPr>
        <w:pStyle w:val="Textkrper"/>
        <w:numPr>
          <w:ilvl w:val="0"/>
          <w:numId w:val="3"/>
        </w:numPr>
        <w:tabs>
          <w:tab w:val="left" w:pos="709"/>
        </w:tabs>
        <w:ind w:left="709" w:hanging="283"/>
        <w:jc w:val="both"/>
        <w:rPr>
          <w:rFonts w:ascii="Humnst777 Lt BT" w:hAnsi="Humnst777 Lt BT"/>
          <w:sz w:val="24"/>
          <w:szCs w:val="24"/>
          <w:lang w:val="en-US"/>
        </w:rPr>
      </w:pPr>
      <w:r w:rsidRPr="00866487">
        <w:rPr>
          <w:rFonts w:ascii="Humnst777 Lt BT" w:hAnsi="Humnst777 Lt BT"/>
          <w:sz w:val="24"/>
          <w:szCs w:val="24"/>
          <w:lang w:val="en-US"/>
        </w:rPr>
        <w:t>communicate changes in the department that affect the doctoral project to the doctoral candidate in a timely manner,</w:t>
      </w:r>
    </w:p>
    <w:p w14:paraId="082041D6" w14:textId="1E074D5F" w:rsidR="00332228" w:rsidRPr="00866487" w:rsidRDefault="00332228" w:rsidP="005F60F6">
      <w:pPr>
        <w:pStyle w:val="Textkrper"/>
        <w:numPr>
          <w:ilvl w:val="0"/>
          <w:numId w:val="3"/>
        </w:numPr>
        <w:tabs>
          <w:tab w:val="left" w:pos="709"/>
        </w:tabs>
        <w:ind w:left="709" w:hanging="283"/>
        <w:jc w:val="both"/>
        <w:rPr>
          <w:rFonts w:ascii="Humnst777 Lt BT" w:hAnsi="Humnst777 Lt BT"/>
          <w:sz w:val="24"/>
          <w:szCs w:val="24"/>
          <w:lang w:val="en-US"/>
        </w:rPr>
      </w:pPr>
      <w:r w:rsidRPr="00866487">
        <w:rPr>
          <w:rFonts w:ascii="Humnst777 Lt BT" w:hAnsi="Humnst777 Lt BT"/>
          <w:sz w:val="24"/>
          <w:szCs w:val="24"/>
          <w:lang w:val="en-US"/>
        </w:rPr>
        <w:t>support the doctoral candidate as much as possible – academically, organizationally and financially – in participating in events beneficial to their academic qualification or the specific project (meetings, seminars, conferences, workshops) and in the publication of research results.</w:t>
      </w:r>
    </w:p>
    <w:p w14:paraId="192FEC36" w14:textId="16C11C0A" w:rsidR="00FE24FC" w:rsidRPr="00866487" w:rsidRDefault="00FE24FC">
      <w:pPr>
        <w:rPr>
          <w:rFonts w:ascii="Humnst777 Lt BT" w:hAnsi="Humnst777 Lt BT"/>
          <w:sz w:val="24"/>
          <w:szCs w:val="24"/>
          <w:lang w:val="en-US"/>
        </w:rPr>
      </w:pPr>
      <w:r w:rsidRPr="00866487">
        <w:rPr>
          <w:rFonts w:ascii="Humnst777 Lt BT" w:hAnsi="Humnst777 Lt BT"/>
          <w:sz w:val="24"/>
          <w:szCs w:val="24"/>
          <w:lang w:val="en-US"/>
        </w:rPr>
        <w:br w:type="page"/>
      </w:r>
    </w:p>
    <w:p w14:paraId="38269D27" w14:textId="77777777" w:rsidR="00DA2D3B" w:rsidRPr="00866487" w:rsidRDefault="00F362BA" w:rsidP="00DA2D3B">
      <w:pPr>
        <w:pStyle w:val="StandardWeb"/>
        <w:rPr>
          <w:rFonts w:ascii="Humnst777 Lt BT" w:eastAsia="Calibri" w:hAnsi="Humnst777 Lt BT" w:cs="Calibri"/>
          <w:lang w:val="en-US" w:eastAsia="en-US"/>
        </w:rPr>
      </w:pPr>
      <w:r w:rsidRPr="00866487">
        <w:rPr>
          <w:rFonts w:ascii="Humnst777 Lt BT" w:hAnsi="Humnst777 Lt BT"/>
          <w:lang w:val="en-US"/>
        </w:rPr>
        <w:lastRenderedPageBreak/>
        <w:t xml:space="preserve">§5 </w:t>
      </w:r>
      <w:r w:rsidR="00DA2D3B" w:rsidRPr="00866487">
        <w:rPr>
          <w:rFonts w:ascii="Humnst777 Lt BT" w:eastAsia="Calibri" w:hAnsi="Humnst777 Lt BT" w:cs="Calibri"/>
          <w:lang w:val="en-US" w:eastAsia="en-US"/>
        </w:rPr>
        <w:t>Workplace and Affiliation</w:t>
      </w:r>
    </w:p>
    <w:p w14:paraId="470C0DD1" w14:textId="550D98E4" w:rsidR="00332228" w:rsidRPr="00866487" w:rsidRDefault="00F362BA" w:rsidP="00763849">
      <w:pPr>
        <w:pStyle w:val="Textkrper"/>
        <w:tabs>
          <w:tab w:val="left" w:pos="426"/>
        </w:tabs>
        <w:jc w:val="both"/>
        <w:rPr>
          <w:rFonts w:ascii="Humnst777 Lt BT" w:hAnsi="Humnst777 Lt BT"/>
          <w:sz w:val="24"/>
          <w:szCs w:val="24"/>
          <w:lang w:val="en-US"/>
        </w:rPr>
      </w:pPr>
      <w:r w:rsidRPr="00866487">
        <w:rPr>
          <w:rFonts w:ascii="Humnst777 Lt BT" w:hAnsi="Humnst777 Lt BT"/>
          <w:sz w:val="24"/>
          <w:szCs w:val="24"/>
          <w:lang w:val="en-US"/>
        </w:rPr>
        <w:t>The doctoral candidate becomes a member of the supervising faculty and thereby commits to working in accordance with the standards of that faculty. At the same time, the doctoral candidate acquires the right to enjoy all benefits arising from faculty membership.</w:t>
      </w:r>
    </w:p>
    <w:p w14:paraId="69E546E4" w14:textId="5D6FCE58" w:rsidR="00F5387B" w:rsidRPr="00866487" w:rsidRDefault="00F5387B">
      <w:pPr>
        <w:rPr>
          <w:rFonts w:ascii="Humnst777 Lt BT" w:hAnsi="Humnst777 Lt BT"/>
          <w:sz w:val="24"/>
          <w:szCs w:val="24"/>
          <w:lang w:val="en-US"/>
        </w:rPr>
      </w:pPr>
    </w:p>
    <w:p w14:paraId="523FB749" w14:textId="70A7A156" w:rsidR="00F362BA" w:rsidRPr="00866487" w:rsidRDefault="00F362BA" w:rsidP="00763849">
      <w:pPr>
        <w:pStyle w:val="Textkrper"/>
        <w:tabs>
          <w:tab w:val="left" w:pos="426"/>
        </w:tabs>
        <w:spacing w:after="120"/>
        <w:jc w:val="both"/>
        <w:rPr>
          <w:rFonts w:ascii="Humnst777 Lt BT" w:hAnsi="Humnst777 Lt BT"/>
          <w:sz w:val="24"/>
          <w:szCs w:val="24"/>
          <w:lang w:val="en-US"/>
        </w:rPr>
      </w:pPr>
      <w:r w:rsidRPr="00866487">
        <w:rPr>
          <w:rFonts w:ascii="Humnst777 Lt BT" w:hAnsi="Humnst777 Lt BT"/>
          <w:sz w:val="24"/>
          <w:szCs w:val="24"/>
          <w:lang w:val="en-US"/>
        </w:rPr>
        <w:t>§6 Adherence to the Rules of Good Scientific Practice</w:t>
      </w:r>
    </w:p>
    <w:p w14:paraId="20B5AF37" w14:textId="51A7CF75" w:rsidR="00F362BA" w:rsidRPr="00866487" w:rsidRDefault="00F362BA" w:rsidP="00763849">
      <w:pPr>
        <w:pStyle w:val="Textkrper"/>
        <w:tabs>
          <w:tab w:val="left" w:pos="426"/>
        </w:tabs>
        <w:jc w:val="both"/>
        <w:rPr>
          <w:rFonts w:ascii="Humnst777 Lt BT" w:hAnsi="Humnst777 Lt BT"/>
          <w:sz w:val="24"/>
          <w:szCs w:val="24"/>
          <w:lang w:val="en-US"/>
        </w:rPr>
      </w:pPr>
      <w:r w:rsidRPr="00866487">
        <w:rPr>
          <w:rFonts w:ascii="Humnst777 Lt BT" w:hAnsi="Humnst777 Lt BT"/>
          <w:sz w:val="24"/>
          <w:szCs w:val="24"/>
          <w:lang w:val="en-US"/>
        </w:rPr>
        <w:t>The doctoral candidate and supervisor commit to adhering to the rules of good scientific practice as adopted by TU Ilmenau and the standards of the DFG. They also observe the guidelines for handling research data.</w:t>
      </w:r>
    </w:p>
    <w:p w14:paraId="6990001A" w14:textId="5460D11E" w:rsidR="00332228" w:rsidRPr="00866487" w:rsidRDefault="00332228" w:rsidP="00763849">
      <w:pPr>
        <w:pStyle w:val="Textkrper"/>
        <w:tabs>
          <w:tab w:val="left" w:pos="426"/>
        </w:tabs>
        <w:jc w:val="both"/>
        <w:rPr>
          <w:rFonts w:ascii="Humnst777 Lt BT" w:hAnsi="Humnst777 Lt BT"/>
          <w:sz w:val="24"/>
          <w:szCs w:val="24"/>
          <w:lang w:val="en-US"/>
        </w:rPr>
      </w:pPr>
    </w:p>
    <w:p w14:paraId="19CA241D" w14:textId="77777777" w:rsidR="00F362BA" w:rsidRPr="00866487" w:rsidRDefault="00F362BA" w:rsidP="00763849">
      <w:pPr>
        <w:pStyle w:val="Textkrper"/>
        <w:tabs>
          <w:tab w:val="left" w:pos="426"/>
        </w:tabs>
        <w:spacing w:after="120"/>
        <w:jc w:val="both"/>
        <w:rPr>
          <w:rFonts w:ascii="Humnst777 Lt BT" w:hAnsi="Humnst777 Lt BT"/>
          <w:sz w:val="24"/>
          <w:szCs w:val="24"/>
          <w:lang w:val="en-US"/>
        </w:rPr>
      </w:pPr>
      <w:r w:rsidRPr="00866487">
        <w:rPr>
          <w:rFonts w:ascii="Humnst777 Lt BT" w:hAnsi="Humnst777 Lt BT"/>
          <w:sz w:val="24"/>
          <w:szCs w:val="24"/>
          <w:lang w:val="en-US"/>
        </w:rPr>
        <w:t>§7 Conflict Management</w:t>
      </w:r>
    </w:p>
    <w:p w14:paraId="2143466A" w14:textId="3281FAEE" w:rsidR="00332228" w:rsidRPr="00866487" w:rsidRDefault="00F362BA" w:rsidP="00763849">
      <w:pPr>
        <w:pStyle w:val="Textkrper"/>
        <w:tabs>
          <w:tab w:val="left" w:pos="426"/>
        </w:tabs>
        <w:jc w:val="both"/>
        <w:rPr>
          <w:rFonts w:ascii="Humnst777 Lt BT" w:hAnsi="Humnst777 Lt BT"/>
          <w:sz w:val="24"/>
          <w:szCs w:val="24"/>
          <w:lang w:val="en-US"/>
        </w:rPr>
      </w:pPr>
      <w:r w:rsidRPr="00866487">
        <w:rPr>
          <w:rFonts w:ascii="Humnst777 Lt BT" w:hAnsi="Humnst777 Lt BT"/>
          <w:sz w:val="24"/>
          <w:szCs w:val="24"/>
          <w:lang w:val="en-US"/>
        </w:rPr>
        <w:t xml:space="preserve">In the event of conflicts between the doctoral candidate and supervisor, the person concerned may at any time contact </w:t>
      </w:r>
      <w:proofErr w:type="gramStart"/>
      <w:r w:rsidRPr="00866487">
        <w:rPr>
          <w:rFonts w:ascii="Humnst777 Lt BT" w:hAnsi="Humnst777 Lt BT"/>
          <w:sz w:val="24"/>
          <w:szCs w:val="24"/>
          <w:lang w:val="en-US"/>
        </w:rPr>
        <w:t xml:space="preserve">the </w:t>
      </w:r>
      <w:r w:rsidR="005C6596">
        <w:rPr>
          <w:rFonts w:ascii="Humnst777 Lt BT" w:hAnsi="Humnst777 Lt BT"/>
          <w:sz w:val="24"/>
          <w:szCs w:val="24"/>
          <w:lang w:val="en-US"/>
        </w:rPr>
        <w:t>”O</w:t>
      </w:r>
      <w:r w:rsidRPr="00866487">
        <w:rPr>
          <w:rFonts w:ascii="Humnst777 Lt BT" w:hAnsi="Humnst777 Lt BT"/>
          <w:sz w:val="24"/>
          <w:szCs w:val="24"/>
          <w:lang w:val="en-US"/>
        </w:rPr>
        <w:t>mbudsperson</w:t>
      </w:r>
      <w:proofErr w:type="gramEnd"/>
      <w:r w:rsidR="005C6596">
        <w:rPr>
          <w:rFonts w:ascii="Humnst777 Lt BT" w:hAnsi="Humnst777 Lt BT"/>
          <w:sz w:val="24"/>
          <w:szCs w:val="24"/>
          <w:lang w:val="en-US"/>
        </w:rPr>
        <w:t>”</w:t>
      </w:r>
      <w:r w:rsidRPr="00866487">
        <w:rPr>
          <w:rFonts w:ascii="Humnst777 Lt BT" w:hAnsi="Humnst777 Lt BT"/>
          <w:sz w:val="24"/>
          <w:szCs w:val="24"/>
          <w:lang w:val="en-US"/>
        </w:rPr>
        <w:t xml:space="preserve"> of </w:t>
      </w:r>
      <w:r w:rsidR="005C6596">
        <w:rPr>
          <w:rFonts w:ascii="Humnst777 Lt BT" w:hAnsi="Humnst777 Lt BT"/>
          <w:sz w:val="24"/>
          <w:szCs w:val="24"/>
          <w:lang w:val="en-US"/>
        </w:rPr>
        <w:t xml:space="preserve">the </w:t>
      </w:r>
      <w:r w:rsidRPr="00866487">
        <w:rPr>
          <w:rFonts w:ascii="Humnst777 Lt BT" w:hAnsi="Humnst777 Lt BT"/>
          <w:sz w:val="24"/>
          <w:szCs w:val="24"/>
          <w:lang w:val="en-US"/>
        </w:rPr>
        <w:t xml:space="preserve">TU Ilmenau or their representative, as well as, where applicable, members of the Commission for the Investigation of Allegations of Scientific Misconduct. Furthermore, the individual parties may contact the representative bodies of their respective status groups. All doctoral candidates additionally have access to the </w:t>
      </w:r>
      <w:r w:rsidR="00151AA4" w:rsidRPr="00866487">
        <w:rPr>
          <w:rFonts w:ascii="Humnst777 Lt BT" w:hAnsi="Humnst777 Lt BT"/>
          <w:sz w:val="24"/>
          <w:szCs w:val="24"/>
          <w:lang w:val="en-US"/>
        </w:rPr>
        <w:t>PhD Council</w:t>
      </w:r>
      <w:r w:rsidRPr="00866487">
        <w:rPr>
          <w:rFonts w:ascii="Humnst777 Lt BT" w:hAnsi="Humnst777 Lt BT"/>
          <w:sz w:val="24"/>
          <w:szCs w:val="24"/>
          <w:lang w:val="en-US"/>
        </w:rPr>
        <w:t xml:space="preserve"> of TU Ilmena</w:t>
      </w:r>
      <w:r w:rsidR="00151AA4" w:rsidRPr="00866487">
        <w:rPr>
          <w:rFonts w:ascii="Humnst777 Lt BT" w:hAnsi="Humnst777 Lt BT"/>
          <w:sz w:val="24"/>
          <w:szCs w:val="24"/>
          <w:lang w:val="en-US"/>
        </w:rPr>
        <w:t>u.</w:t>
      </w:r>
    </w:p>
    <w:p w14:paraId="379F9049" w14:textId="7F6F121D" w:rsidR="00332228" w:rsidRPr="00866487" w:rsidRDefault="00332228" w:rsidP="00763849">
      <w:pPr>
        <w:pStyle w:val="Textkrper"/>
        <w:tabs>
          <w:tab w:val="left" w:pos="426"/>
        </w:tabs>
        <w:jc w:val="both"/>
        <w:rPr>
          <w:rFonts w:ascii="Humnst777 Lt BT" w:hAnsi="Humnst777 Lt BT"/>
          <w:sz w:val="24"/>
          <w:szCs w:val="24"/>
          <w:lang w:val="en-US"/>
        </w:rPr>
      </w:pPr>
    </w:p>
    <w:p w14:paraId="40BCDC12" w14:textId="77777777" w:rsidR="00151AA4" w:rsidRPr="00866487" w:rsidRDefault="00F362BA" w:rsidP="00151AA4">
      <w:pPr>
        <w:pStyle w:val="StandardWeb"/>
        <w:rPr>
          <w:rFonts w:ascii="Humnst777 Lt BT" w:eastAsia="Calibri" w:hAnsi="Humnst777 Lt BT" w:cs="Calibri"/>
          <w:lang w:val="en-US" w:eastAsia="en-US"/>
        </w:rPr>
      </w:pPr>
      <w:r w:rsidRPr="00866487">
        <w:rPr>
          <w:rFonts w:ascii="Humnst777 Lt BT" w:hAnsi="Humnst777 Lt BT"/>
          <w:lang w:val="en-US"/>
        </w:rPr>
        <w:t xml:space="preserve">§8 </w:t>
      </w:r>
      <w:r w:rsidR="00151AA4" w:rsidRPr="00866487">
        <w:rPr>
          <w:rFonts w:ascii="Humnst777 Lt BT" w:eastAsia="Calibri" w:hAnsi="Humnst777 Lt BT" w:cs="Calibri"/>
          <w:lang w:val="en-US" w:eastAsia="en-US"/>
        </w:rPr>
        <w:t>Further advice and support services</w:t>
      </w:r>
    </w:p>
    <w:p w14:paraId="13392D76" w14:textId="77777777" w:rsidR="00F362BA" w:rsidRPr="00866487" w:rsidRDefault="00F362BA" w:rsidP="00763849">
      <w:pPr>
        <w:jc w:val="both"/>
        <w:rPr>
          <w:rFonts w:ascii="Humnst777 Lt BT" w:hAnsi="Humnst777 Lt BT"/>
          <w:sz w:val="24"/>
          <w:szCs w:val="24"/>
          <w:lang w:val="en-US"/>
        </w:rPr>
      </w:pPr>
      <w:r w:rsidRPr="00866487">
        <w:rPr>
          <w:rFonts w:ascii="Humnst777 Lt BT" w:hAnsi="Humnst777 Lt BT"/>
          <w:sz w:val="24"/>
          <w:szCs w:val="24"/>
          <w:lang w:val="en-US"/>
        </w:rPr>
        <w:t>TU Ilmenau is committed to the compatibility of family and career and offers a range of family-friendly measures. These and further measures are made available on the TU Ilmenau website and are continuously updated.</w:t>
      </w:r>
    </w:p>
    <w:p w14:paraId="5A84BCDA" w14:textId="77777777" w:rsidR="00F362BA" w:rsidRPr="00866487" w:rsidRDefault="00F362BA" w:rsidP="00763849">
      <w:pPr>
        <w:jc w:val="both"/>
        <w:rPr>
          <w:rFonts w:ascii="Humnst777 Lt BT" w:hAnsi="Humnst777 Lt BT"/>
          <w:sz w:val="24"/>
          <w:szCs w:val="24"/>
          <w:lang w:val="en-US"/>
        </w:rPr>
      </w:pPr>
    </w:p>
    <w:p w14:paraId="527FB86C" w14:textId="77777777" w:rsidR="00F362BA" w:rsidRPr="00866487" w:rsidRDefault="00F362BA" w:rsidP="00763849">
      <w:pPr>
        <w:spacing w:after="120"/>
        <w:jc w:val="both"/>
        <w:rPr>
          <w:rFonts w:ascii="Humnst777 Lt BT" w:hAnsi="Humnst777 Lt BT"/>
          <w:sz w:val="24"/>
          <w:szCs w:val="24"/>
          <w:lang w:val="en-US"/>
        </w:rPr>
      </w:pPr>
      <w:r w:rsidRPr="00866487">
        <w:rPr>
          <w:rFonts w:ascii="Humnst777 Lt BT" w:hAnsi="Humnst777 Lt BT"/>
          <w:sz w:val="24"/>
          <w:szCs w:val="24"/>
          <w:lang w:val="en-US"/>
        </w:rPr>
        <w:t>§9 Termination</w:t>
      </w:r>
    </w:p>
    <w:p w14:paraId="1507DEF3" w14:textId="77777777" w:rsidR="00F362BA" w:rsidRPr="00866487" w:rsidRDefault="00F362BA" w:rsidP="00763849">
      <w:pPr>
        <w:jc w:val="both"/>
        <w:rPr>
          <w:rFonts w:ascii="Humnst777 Lt BT" w:hAnsi="Humnst777 Lt BT"/>
          <w:sz w:val="24"/>
          <w:szCs w:val="24"/>
          <w:lang w:val="en-US"/>
        </w:rPr>
      </w:pPr>
      <w:r w:rsidRPr="00866487">
        <w:rPr>
          <w:rFonts w:ascii="Humnst777 Lt BT" w:hAnsi="Humnst777 Lt BT"/>
          <w:sz w:val="24"/>
          <w:szCs w:val="24"/>
          <w:lang w:val="en-US"/>
        </w:rPr>
        <w:t>The agreement may be terminated at any time, but must be reported to the Faculty Council.</w:t>
      </w:r>
    </w:p>
    <w:p w14:paraId="3E818553" w14:textId="77777777" w:rsidR="00F362BA" w:rsidRPr="00866487" w:rsidRDefault="00F362BA" w:rsidP="00763849">
      <w:pPr>
        <w:jc w:val="both"/>
        <w:rPr>
          <w:rFonts w:ascii="Humnst777 Lt BT" w:hAnsi="Humnst777 Lt BT"/>
          <w:sz w:val="24"/>
          <w:szCs w:val="24"/>
          <w:lang w:val="en-US"/>
        </w:rPr>
      </w:pPr>
    </w:p>
    <w:p w14:paraId="44C35A98" w14:textId="243FB784" w:rsidR="00F362BA" w:rsidRPr="00866487" w:rsidRDefault="00F362BA" w:rsidP="00763849">
      <w:pPr>
        <w:jc w:val="both"/>
        <w:rPr>
          <w:rFonts w:ascii="Humnst777 Lt BT" w:hAnsi="Humnst777 Lt BT"/>
          <w:sz w:val="24"/>
          <w:szCs w:val="24"/>
          <w:lang w:val="en-US"/>
        </w:rPr>
      </w:pPr>
      <w:r w:rsidRPr="00866487">
        <w:rPr>
          <w:rFonts w:ascii="Humnst777 Lt BT" w:hAnsi="Humnst777 Lt BT"/>
          <w:sz w:val="24"/>
          <w:szCs w:val="24"/>
          <w:lang w:val="en-US"/>
        </w:rPr>
        <w:t xml:space="preserve">Ilmenau, </w:t>
      </w:r>
      <w:sdt>
        <w:sdtPr>
          <w:alias w:val="Datum Signature"/>
          <w:tag w:val="datum_unterschrift"/>
          <w:id w:val="434945882"/>
          <w:placeholder>
            <w:docPart w:val="2818E7553FAF4FF1AC035F494E644250"/>
          </w:placeholder>
          <w:showingPlcHdr/>
          <w:date w:fullDate="2025-01-01T00:00:00Z">
            <w:dateFormat w:val="dd.MM.yyyy"/>
            <w:lid w:val="de-DE"/>
            <w:storeMappedDataAs w:val="dateTime"/>
            <w:calendar w:val="gregorian"/>
          </w:date>
        </w:sdtPr>
        <w:sdtEndPr/>
        <w:sdtContent>
          <w:r w:rsidRPr="00866487">
            <w:rPr>
              <w:rFonts w:ascii="Humnst777 Lt BT" w:hAnsi="Humnst777 Lt BT"/>
              <w:sz w:val="24"/>
              <w:szCs w:val="24"/>
              <w:lang w:val="en-US"/>
            </w:rPr>
            <w:t>DD.MM.YYYY</w:t>
          </w:r>
        </w:sdtContent>
      </w:sdt>
    </w:p>
    <w:p w14:paraId="1AF15832" w14:textId="2D71F253" w:rsidR="00F362BA" w:rsidRPr="00866487" w:rsidRDefault="00F362BA" w:rsidP="00763849">
      <w:pPr>
        <w:jc w:val="both"/>
        <w:rPr>
          <w:rFonts w:ascii="Humnst777 Lt BT" w:hAnsi="Humnst777 Lt BT"/>
          <w:sz w:val="24"/>
          <w:szCs w:val="24"/>
          <w:lang w:val="en-US"/>
        </w:rPr>
      </w:pPr>
    </w:p>
    <w:p w14:paraId="076A1413" w14:textId="77777777" w:rsidR="00F362BA" w:rsidRPr="00866487" w:rsidRDefault="00F362BA" w:rsidP="00763849">
      <w:pPr>
        <w:jc w:val="both"/>
        <w:rPr>
          <w:rFonts w:ascii="Humnst777 Lt BT" w:hAnsi="Humnst777 Lt BT"/>
          <w:sz w:val="24"/>
          <w:szCs w:val="24"/>
          <w:lang w:val="en-US"/>
        </w:rPr>
      </w:pPr>
    </w:p>
    <w:p w14:paraId="71D4E09B" w14:textId="77777777" w:rsidR="00F362BA" w:rsidRPr="00866487" w:rsidRDefault="00F362BA" w:rsidP="00763849">
      <w:pPr>
        <w:jc w:val="both"/>
        <w:rPr>
          <w:rFonts w:ascii="Humnst777 Lt BT" w:hAnsi="Humnst777 Lt BT"/>
          <w:sz w:val="24"/>
          <w:szCs w:val="24"/>
          <w:lang w:val="en-US"/>
        </w:rPr>
      </w:pPr>
    </w:p>
    <w:p w14:paraId="0EB98370" w14:textId="77777777" w:rsidR="00F362BA" w:rsidRPr="00866487" w:rsidRDefault="00F362BA" w:rsidP="00763849">
      <w:pPr>
        <w:pStyle w:val="Textkrper"/>
        <w:tabs>
          <w:tab w:val="left" w:pos="5037"/>
        </w:tabs>
        <w:jc w:val="both"/>
        <w:rPr>
          <w:rFonts w:ascii="Humnst777 Lt BT" w:hAnsi="Humnst777 Lt BT"/>
          <w:sz w:val="24"/>
          <w:szCs w:val="24"/>
          <w:lang w:val="en-US"/>
        </w:rPr>
      </w:pPr>
      <w:r w:rsidRPr="00866487">
        <w:rPr>
          <w:rFonts w:ascii="Humnst777 Lt BT" w:hAnsi="Humnst777 Lt BT"/>
          <w:spacing w:val="-2"/>
          <w:sz w:val="24"/>
          <w:szCs w:val="24"/>
          <w:lang w:val="en-US"/>
        </w:rPr>
        <w:t>Signature</w:t>
      </w:r>
      <w:r w:rsidRPr="00866487">
        <w:rPr>
          <w:rFonts w:ascii="Humnst777 Lt BT" w:hAnsi="Humnst777 Lt BT"/>
          <w:spacing w:val="9"/>
          <w:sz w:val="24"/>
          <w:szCs w:val="24"/>
          <w:lang w:val="en-US"/>
        </w:rPr>
        <w:t xml:space="preserve"> </w:t>
      </w:r>
      <w:r w:rsidRPr="00866487">
        <w:rPr>
          <w:rFonts w:ascii="Humnst777 Lt BT" w:hAnsi="Humnst777 Lt BT"/>
          <w:spacing w:val="-2"/>
          <w:sz w:val="24"/>
          <w:szCs w:val="24"/>
          <w:lang w:val="en-US"/>
        </w:rPr>
        <w:t>Doctoral Candidate</w:t>
      </w:r>
      <w:r w:rsidRPr="00866487">
        <w:rPr>
          <w:rFonts w:ascii="Humnst777 Lt BT" w:hAnsi="Humnst777 Lt BT"/>
          <w:sz w:val="24"/>
          <w:szCs w:val="24"/>
          <w:lang w:val="en-US"/>
        </w:rPr>
        <w:tab/>
      </w:r>
      <w:r w:rsidRPr="00866487">
        <w:rPr>
          <w:rFonts w:ascii="Humnst777 Lt BT" w:hAnsi="Humnst777 Lt BT"/>
          <w:spacing w:val="-2"/>
          <w:sz w:val="24"/>
          <w:szCs w:val="24"/>
          <w:lang w:val="en-US"/>
        </w:rPr>
        <w:t>Signature</w:t>
      </w:r>
      <w:r w:rsidRPr="00866487">
        <w:rPr>
          <w:rFonts w:ascii="Humnst777 Lt BT" w:hAnsi="Humnst777 Lt BT"/>
          <w:spacing w:val="9"/>
          <w:sz w:val="24"/>
          <w:szCs w:val="24"/>
          <w:lang w:val="en-US"/>
        </w:rPr>
        <w:t xml:space="preserve"> </w:t>
      </w:r>
      <w:r w:rsidRPr="00866487">
        <w:rPr>
          <w:rFonts w:ascii="Humnst777 Lt BT" w:hAnsi="Humnst777 Lt BT"/>
          <w:spacing w:val="-2"/>
          <w:sz w:val="24"/>
          <w:szCs w:val="24"/>
          <w:lang w:val="en-US"/>
        </w:rPr>
        <w:t>Supervisor</w:t>
      </w:r>
    </w:p>
    <w:sectPr w:rsidR="00F362BA" w:rsidRPr="00866487" w:rsidSect="00F67736">
      <w:headerReference w:type="default" r:id="rId7"/>
      <w:footerReference w:type="default" r:id="rId8"/>
      <w:headerReference w:type="first" r:id="rId9"/>
      <w:pgSz w:w="11910" w:h="16840"/>
      <w:pgMar w:top="1360" w:right="1275" w:bottom="851" w:left="1275"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1406A" w14:textId="77777777" w:rsidR="00E35BA1" w:rsidRDefault="00E35BA1" w:rsidP="003E06FB">
      <w:r>
        <w:separator/>
      </w:r>
    </w:p>
  </w:endnote>
  <w:endnote w:type="continuationSeparator" w:id="0">
    <w:p w14:paraId="663C8AA5" w14:textId="77777777" w:rsidR="00E35BA1" w:rsidRDefault="00E35BA1" w:rsidP="003E0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Humnst777 Lt BT">
    <w:panose1 w:val="020B0402030504020204"/>
    <w:charset w:val="00"/>
    <w:family w:val="swiss"/>
    <w:pitch w:val="variable"/>
    <w:sig w:usb0="800000AF" w:usb1="1000204A"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Humnst777 Lt BT" w:hAnsi="Humnst777 Lt BT"/>
        <w:sz w:val="20"/>
        <w:szCs w:val="20"/>
      </w:rPr>
      <w:id w:val="1503315276"/>
      <w:docPartObj>
        <w:docPartGallery w:val="Page Numbers (Bottom of Page)"/>
        <w:docPartUnique/>
      </w:docPartObj>
    </w:sdtPr>
    <w:sdtEndPr/>
    <w:sdtContent>
      <w:sdt>
        <w:sdtPr>
          <w:rPr>
            <w:rFonts w:ascii="Humnst777 Lt BT" w:hAnsi="Humnst777 Lt BT"/>
            <w:sz w:val="20"/>
            <w:szCs w:val="20"/>
          </w:rPr>
          <w:id w:val="1728636285"/>
          <w:docPartObj>
            <w:docPartGallery w:val="Page Numbers (Top of Page)"/>
            <w:docPartUnique/>
          </w:docPartObj>
        </w:sdtPr>
        <w:sdtEndPr/>
        <w:sdtContent>
          <w:p w14:paraId="57934463" w14:textId="46CC75BC" w:rsidR="00F67736" w:rsidRPr="00F67736" w:rsidRDefault="00F67736">
            <w:pPr>
              <w:pStyle w:val="Fuzeile"/>
              <w:jc w:val="center"/>
              <w:rPr>
                <w:rFonts w:ascii="Humnst777 Lt BT" w:hAnsi="Humnst777 Lt BT"/>
                <w:sz w:val="20"/>
                <w:szCs w:val="20"/>
              </w:rPr>
            </w:pPr>
            <w:r w:rsidRPr="00F67736">
              <w:rPr>
                <w:rFonts w:ascii="Humnst777 Lt BT" w:hAnsi="Humnst777 Lt BT"/>
                <w:sz w:val="20"/>
                <w:szCs w:val="20"/>
              </w:rPr>
              <w:t xml:space="preserve">Page </w:t>
            </w:r>
            <w:r w:rsidRPr="00F67736">
              <w:rPr>
                <w:rFonts w:ascii="Humnst777 Lt BT" w:hAnsi="Humnst777 Lt BT"/>
                <w:b/>
                <w:bCs/>
                <w:sz w:val="20"/>
                <w:szCs w:val="20"/>
              </w:rPr>
              <w:fldChar w:fldCharType="begin"/>
            </w:r>
            <w:r w:rsidRPr="00F67736">
              <w:rPr>
                <w:rFonts w:ascii="Humnst777 Lt BT" w:hAnsi="Humnst777 Lt BT"/>
                <w:b/>
                <w:bCs/>
                <w:sz w:val="20"/>
                <w:szCs w:val="20"/>
              </w:rPr>
              <w:instrText>PAGE</w:instrText>
            </w:r>
            <w:r w:rsidRPr="00F67736">
              <w:rPr>
                <w:rFonts w:ascii="Humnst777 Lt BT" w:hAnsi="Humnst777 Lt BT"/>
                <w:b/>
                <w:bCs/>
                <w:sz w:val="20"/>
                <w:szCs w:val="20"/>
              </w:rPr>
              <w:fldChar w:fldCharType="separate"/>
            </w:r>
            <w:r w:rsidRPr="00F67736">
              <w:rPr>
                <w:rFonts w:ascii="Humnst777 Lt BT" w:hAnsi="Humnst777 Lt BT"/>
                <w:b/>
                <w:bCs/>
                <w:sz w:val="20"/>
                <w:szCs w:val="20"/>
              </w:rPr>
              <w:t>2</w:t>
            </w:r>
            <w:r w:rsidRPr="00F67736">
              <w:rPr>
                <w:rFonts w:ascii="Humnst777 Lt BT" w:hAnsi="Humnst777 Lt BT"/>
                <w:b/>
                <w:bCs/>
                <w:sz w:val="20"/>
                <w:szCs w:val="20"/>
              </w:rPr>
              <w:fldChar w:fldCharType="end"/>
            </w:r>
            <w:r w:rsidRPr="00F67736">
              <w:rPr>
                <w:rFonts w:ascii="Humnst777 Lt BT" w:hAnsi="Humnst777 Lt BT"/>
                <w:sz w:val="20"/>
                <w:szCs w:val="20"/>
              </w:rPr>
              <w:t xml:space="preserve"> of </w:t>
            </w:r>
            <w:r w:rsidRPr="00F67736">
              <w:rPr>
                <w:rFonts w:ascii="Humnst777 Lt BT" w:hAnsi="Humnst777 Lt BT"/>
                <w:b/>
                <w:bCs/>
                <w:sz w:val="20"/>
                <w:szCs w:val="20"/>
              </w:rPr>
              <w:fldChar w:fldCharType="begin"/>
            </w:r>
            <w:r w:rsidRPr="00F67736">
              <w:rPr>
                <w:rFonts w:ascii="Humnst777 Lt BT" w:hAnsi="Humnst777 Lt BT"/>
                <w:b/>
                <w:bCs/>
                <w:sz w:val="20"/>
                <w:szCs w:val="20"/>
              </w:rPr>
              <w:instrText>NUMPAGES</w:instrText>
            </w:r>
            <w:r w:rsidRPr="00F67736">
              <w:rPr>
                <w:rFonts w:ascii="Humnst777 Lt BT" w:hAnsi="Humnst777 Lt BT"/>
                <w:b/>
                <w:bCs/>
                <w:sz w:val="20"/>
                <w:szCs w:val="20"/>
              </w:rPr>
              <w:fldChar w:fldCharType="separate"/>
            </w:r>
            <w:r w:rsidRPr="00F67736">
              <w:rPr>
                <w:rFonts w:ascii="Humnst777 Lt BT" w:hAnsi="Humnst777 Lt BT"/>
                <w:b/>
                <w:bCs/>
                <w:sz w:val="20"/>
                <w:szCs w:val="20"/>
              </w:rPr>
              <w:t>2</w:t>
            </w:r>
            <w:r w:rsidRPr="00F67736">
              <w:rPr>
                <w:rFonts w:ascii="Humnst777 Lt BT" w:hAnsi="Humnst777 Lt BT"/>
                <w:b/>
                <w:bCs/>
                <w:sz w:val="20"/>
                <w:szCs w:val="20"/>
              </w:rPr>
              <w:fldChar w:fldCharType="end"/>
            </w:r>
          </w:p>
        </w:sdtContent>
      </w:sdt>
    </w:sdtContent>
  </w:sdt>
  <w:p w14:paraId="17349F9F" w14:textId="77777777" w:rsidR="00F67736" w:rsidRDefault="00F6773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968E6" w14:textId="77777777" w:rsidR="00E35BA1" w:rsidRDefault="00E35BA1" w:rsidP="003E06FB">
      <w:r>
        <w:separator/>
      </w:r>
    </w:p>
  </w:footnote>
  <w:footnote w:type="continuationSeparator" w:id="0">
    <w:p w14:paraId="444AB22C" w14:textId="77777777" w:rsidR="00E35BA1" w:rsidRDefault="00E35BA1" w:rsidP="003E0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8CFD2" w14:textId="7C271A66" w:rsidR="003E06FB" w:rsidRDefault="003E06FB" w:rsidP="003E06FB">
    <w:pPr>
      <w:pStyle w:val="Kopfzeile"/>
      <w:jc w:val="right"/>
    </w:pPr>
    <w:r>
      <w:rPr>
        <w:noProof/>
      </w:rPr>
      <w:drawing>
        <wp:inline distT="0" distB="0" distL="0" distR="0" wp14:anchorId="3AFE8840" wp14:editId="1625B5F0">
          <wp:extent cx="1981200" cy="664464"/>
          <wp:effectExtent l="0" t="0" r="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981200" cy="664464"/>
                  </a:xfrm>
                  <a:prstGeom prst="rect">
                    <a:avLst/>
                  </a:prstGeom>
                </pic:spPr>
              </pic:pic>
            </a:graphicData>
          </a:graphic>
        </wp:inline>
      </w:drawing>
    </w:r>
  </w:p>
  <w:p w14:paraId="73BB1194" w14:textId="77777777" w:rsidR="003E06FB" w:rsidRDefault="003E06F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6F57E" w14:textId="242942D8" w:rsidR="00F67736" w:rsidRDefault="00F67736" w:rsidP="00F67736">
    <w:pPr>
      <w:pStyle w:val="Kopfzeile"/>
      <w:jc w:val="right"/>
    </w:pPr>
    <w:r>
      <w:rPr>
        <w:noProof/>
      </w:rPr>
      <w:drawing>
        <wp:inline distT="0" distB="0" distL="0" distR="0" wp14:anchorId="79767064" wp14:editId="44061077">
          <wp:extent cx="1981200" cy="664464"/>
          <wp:effectExtent l="0" t="0" r="0" b="254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1981200" cy="664464"/>
                  </a:xfrm>
                  <a:prstGeom prst="rect">
                    <a:avLst/>
                  </a:prstGeom>
                </pic:spPr>
              </pic:pic>
            </a:graphicData>
          </a:graphic>
        </wp:inline>
      </w:drawing>
    </w:r>
  </w:p>
  <w:p w14:paraId="0C2FCB59" w14:textId="77777777" w:rsidR="00F67736" w:rsidRDefault="00F6773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D1723"/>
    <w:multiLevelType w:val="hybridMultilevel"/>
    <w:tmpl w:val="AEE27EEE"/>
    <w:lvl w:ilvl="0" w:tplc="114CD78A">
      <w:numFmt w:val="bullet"/>
      <w:lvlText w:val=""/>
      <w:lvlJc w:val="left"/>
      <w:pPr>
        <w:ind w:left="922" w:hanging="360"/>
      </w:pPr>
      <w:rPr>
        <w:rFonts w:ascii="Symbol" w:eastAsia="Symbol" w:hAnsi="Symbol" w:cs="Symbol" w:hint="default"/>
        <w:b w:val="0"/>
        <w:bCs w:val="0"/>
        <w:i w:val="0"/>
        <w:iCs w:val="0"/>
        <w:spacing w:val="0"/>
        <w:w w:val="99"/>
        <w:sz w:val="22"/>
        <w:szCs w:val="22"/>
        <w:lang w:val="de-DE" w:eastAsia="en-US" w:bidi="ar-SA"/>
      </w:rPr>
    </w:lvl>
    <w:lvl w:ilvl="1" w:tplc="50A64BCE">
      <w:numFmt w:val="bullet"/>
      <w:lvlText w:val="•"/>
      <w:lvlJc w:val="left"/>
      <w:pPr>
        <w:ind w:left="1763" w:hanging="360"/>
      </w:pPr>
      <w:rPr>
        <w:rFonts w:hint="default"/>
        <w:lang w:val="de-DE" w:eastAsia="en-US" w:bidi="ar-SA"/>
      </w:rPr>
    </w:lvl>
    <w:lvl w:ilvl="2" w:tplc="6AF235FC">
      <w:numFmt w:val="bullet"/>
      <w:lvlText w:val="•"/>
      <w:lvlJc w:val="left"/>
      <w:pPr>
        <w:ind w:left="2606" w:hanging="360"/>
      </w:pPr>
      <w:rPr>
        <w:rFonts w:hint="default"/>
        <w:lang w:val="de-DE" w:eastAsia="en-US" w:bidi="ar-SA"/>
      </w:rPr>
    </w:lvl>
    <w:lvl w:ilvl="3" w:tplc="7DF81316">
      <w:numFmt w:val="bullet"/>
      <w:lvlText w:val="•"/>
      <w:lvlJc w:val="left"/>
      <w:pPr>
        <w:ind w:left="3449" w:hanging="360"/>
      </w:pPr>
      <w:rPr>
        <w:rFonts w:hint="default"/>
        <w:lang w:val="de-DE" w:eastAsia="en-US" w:bidi="ar-SA"/>
      </w:rPr>
    </w:lvl>
    <w:lvl w:ilvl="4" w:tplc="899EEEE0">
      <w:numFmt w:val="bullet"/>
      <w:lvlText w:val="•"/>
      <w:lvlJc w:val="left"/>
      <w:pPr>
        <w:ind w:left="4292" w:hanging="360"/>
      </w:pPr>
      <w:rPr>
        <w:rFonts w:hint="default"/>
        <w:lang w:val="de-DE" w:eastAsia="en-US" w:bidi="ar-SA"/>
      </w:rPr>
    </w:lvl>
    <w:lvl w:ilvl="5" w:tplc="CA56C28E">
      <w:numFmt w:val="bullet"/>
      <w:lvlText w:val="•"/>
      <w:lvlJc w:val="left"/>
      <w:pPr>
        <w:ind w:left="5135" w:hanging="360"/>
      </w:pPr>
      <w:rPr>
        <w:rFonts w:hint="default"/>
        <w:lang w:val="de-DE" w:eastAsia="en-US" w:bidi="ar-SA"/>
      </w:rPr>
    </w:lvl>
    <w:lvl w:ilvl="6" w:tplc="5300B25C">
      <w:numFmt w:val="bullet"/>
      <w:lvlText w:val="•"/>
      <w:lvlJc w:val="left"/>
      <w:pPr>
        <w:ind w:left="5978" w:hanging="360"/>
      </w:pPr>
      <w:rPr>
        <w:rFonts w:hint="default"/>
        <w:lang w:val="de-DE" w:eastAsia="en-US" w:bidi="ar-SA"/>
      </w:rPr>
    </w:lvl>
    <w:lvl w:ilvl="7" w:tplc="ED8A4D78">
      <w:numFmt w:val="bullet"/>
      <w:lvlText w:val="•"/>
      <w:lvlJc w:val="left"/>
      <w:pPr>
        <w:ind w:left="6821" w:hanging="360"/>
      </w:pPr>
      <w:rPr>
        <w:rFonts w:hint="default"/>
        <w:lang w:val="de-DE" w:eastAsia="en-US" w:bidi="ar-SA"/>
      </w:rPr>
    </w:lvl>
    <w:lvl w:ilvl="8" w:tplc="5DEA5BFA">
      <w:numFmt w:val="bullet"/>
      <w:lvlText w:val="•"/>
      <w:lvlJc w:val="left"/>
      <w:pPr>
        <w:ind w:left="7664" w:hanging="360"/>
      </w:pPr>
      <w:rPr>
        <w:rFonts w:hint="default"/>
        <w:lang w:val="de-DE" w:eastAsia="en-US" w:bidi="ar-SA"/>
      </w:rPr>
    </w:lvl>
  </w:abstractNum>
  <w:abstractNum w:abstractNumId="1" w15:restartNumberingAfterBreak="0">
    <w:nsid w:val="343754BD"/>
    <w:multiLevelType w:val="hybridMultilevel"/>
    <w:tmpl w:val="4CA816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F1F13FF"/>
    <w:multiLevelType w:val="hybridMultilevel"/>
    <w:tmpl w:val="AEFA4494"/>
    <w:lvl w:ilvl="0" w:tplc="60341454">
      <w:numFmt w:val="bullet"/>
      <w:lvlText w:val=""/>
      <w:lvlJc w:val="left"/>
      <w:pPr>
        <w:ind w:left="862" w:hanging="360"/>
      </w:pPr>
      <w:rPr>
        <w:rFonts w:ascii="Wingdings" w:eastAsia="Wingdings" w:hAnsi="Wingdings" w:cs="Wingdings" w:hint="default"/>
        <w:b w:val="0"/>
        <w:bCs w:val="0"/>
        <w:i w:val="0"/>
        <w:iCs w:val="0"/>
        <w:color w:val="001F5F"/>
        <w:spacing w:val="0"/>
        <w:w w:val="100"/>
        <w:sz w:val="21"/>
        <w:szCs w:val="21"/>
        <w:lang w:val="de-DE" w:eastAsia="en-US" w:bidi="ar-SA"/>
      </w:rPr>
    </w:lvl>
    <w:lvl w:ilvl="1" w:tplc="214A9E2E">
      <w:numFmt w:val="bullet"/>
      <w:lvlText w:val="•"/>
      <w:lvlJc w:val="left"/>
      <w:pPr>
        <w:ind w:left="1709" w:hanging="360"/>
      </w:pPr>
      <w:rPr>
        <w:rFonts w:hint="default"/>
        <w:lang w:val="de-DE" w:eastAsia="en-US" w:bidi="ar-SA"/>
      </w:rPr>
    </w:lvl>
    <w:lvl w:ilvl="2" w:tplc="C94AA2FC">
      <w:numFmt w:val="bullet"/>
      <w:lvlText w:val="•"/>
      <w:lvlJc w:val="left"/>
      <w:pPr>
        <w:ind w:left="2558" w:hanging="360"/>
      </w:pPr>
      <w:rPr>
        <w:rFonts w:hint="default"/>
        <w:lang w:val="de-DE" w:eastAsia="en-US" w:bidi="ar-SA"/>
      </w:rPr>
    </w:lvl>
    <w:lvl w:ilvl="3" w:tplc="1EFE600A">
      <w:numFmt w:val="bullet"/>
      <w:lvlText w:val="•"/>
      <w:lvlJc w:val="left"/>
      <w:pPr>
        <w:ind w:left="3407" w:hanging="360"/>
      </w:pPr>
      <w:rPr>
        <w:rFonts w:hint="default"/>
        <w:lang w:val="de-DE" w:eastAsia="en-US" w:bidi="ar-SA"/>
      </w:rPr>
    </w:lvl>
    <w:lvl w:ilvl="4" w:tplc="DEBECEFA">
      <w:numFmt w:val="bullet"/>
      <w:lvlText w:val="•"/>
      <w:lvlJc w:val="left"/>
      <w:pPr>
        <w:ind w:left="4256" w:hanging="360"/>
      </w:pPr>
      <w:rPr>
        <w:rFonts w:hint="default"/>
        <w:lang w:val="de-DE" w:eastAsia="en-US" w:bidi="ar-SA"/>
      </w:rPr>
    </w:lvl>
    <w:lvl w:ilvl="5" w:tplc="DEA04F20">
      <w:numFmt w:val="bullet"/>
      <w:lvlText w:val="•"/>
      <w:lvlJc w:val="left"/>
      <w:pPr>
        <w:ind w:left="5105" w:hanging="360"/>
      </w:pPr>
      <w:rPr>
        <w:rFonts w:hint="default"/>
        <w:lang w:val="de-DE" w:eastAsia="en-US" w:bidi="ar-SA"/>
      </w:rPr>
    </w:lvl>
    <w:lvl w:ilvl="6" w:tplc="E75C7648">
      <w:numFmt w:val="bullet"/>
      <w:lvlText w:val="•"/>
      <w:lvlJc w:val="left"/>
      <w:pPr>
        <w:ind w:left="5954" w:hanging="360"/>
      </w:pPr>
      <w:rPr>
        <w:rFonts w:hint="default"/>
        <w:lang w:val="de-DE" w:eastAsia="en-US" w:bidi="ar-SA"/>
      </w:rPr>
    </w:lvl>
    <w:lvl w:ilvl="7" w:tplc="41780296">
      <w:numFmt w:val="bullet"/>
      <w:lvlText w:val="•"/>
      <w:lvlJc w:val="left"/>
      <w:pPr>
        <w:ind w:left="6803" w:hanging="360"/>
      </w:pPr>
      <w:rPr>
        <w:rFonts w:hint="default"/>
        <w:lang w:val="de-DE" w:eastAsia="en-US" w:bidi="ar-SA"/>
      </w:rPr>
    </w:lvl>
    <w:lvl w:ilvl="8" w:tplc="93546DF6">
      <w:numFmt w:val="bullet"/>
      <w:lvlText w:val="•"/>
      <w:lvlJc w:val="left"/>
      <w:pPr>
        <w:ind w:left="7652" w:hanging="360"/>
      </w:pPr>
      <w:rPr>
        <w:rFonts w:hint="default"/>
        <w:lang w:val="de-DE"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26D"/>
    <w:rsid w:val="00151AA4"/>
    <w:rsid w:val="0017226D"/>
    <w:rsid w:val="00332228"/>
    <w:rsid w:val="003666B0"/>
    <w:rsid w:val="003A300D"/>
    <w:rsid w:val="003A4741"/>
    <w:rsid w:val="003E06FB"/>
    <w:rsid w:val="005C6596"/>
    <w:rsid w:val="005F60F6"/>
    <w:rsid w:val="006072D5"/>
    <w:rsid w:val="00763849"/>
    <w:rsid w:val="007C00C0"/>
    <w:rsid w:val="00866487"/>
    <w:rsid w:val="00960272"/>
    <w:rsid w:val="00A00ECC"/>
    <w:rsid w:val="00B6020B"/>
    <w:rsid w:val="00CA7B8E"/>
    <w:rsid w:val="00DA2D3B"/>
    <w:rsid w:val="00E35BA1"/>
    <w:rsid w:val="00F362BA"/>
    <w:rsid w:val="00F5387B"/>
    <w:rsid w:val="00F67736"/>
    <w:rsid w:val="00FE24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133337"/>
  <w15:docId w15:val="{A4AA3DC7-418E-4DF7-8B71-43895DF25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cs="Calibri"/>
      <w:lang w:val="de-DE"/>
    </w:rPr>
  </w:style>
  <w:style w:type="paragraph" w:styleId="berschrift1">
    <w:name w:val="heading 1"/>
    <w:basedOn w:val="Standard"/>
    <w:uiPriority w:val="9"/>
    <w:qFormat/>
    <w:pPr>
      <w:ind w:left="141"/>
      <w:jc w:val="both"/>
      <w:outlineLvl w:val="0"/>
    </w:pPr>
    <w:rPr>
      <w:b/>
      <w:bCs/>
    </w:rPr>
  </w:style>
  <w:style w:type="paragraph" w:styleId="berschrift2">
    <w:name w:val="heading 2"/>
    <w:basedOn w:val="Standard"/>
    <w:next w:val="Standard"/>
    <w:link w:val="berschrift2Zchn"/>
    <w:uiPriority w:val="9"/>
    <w:unhideWhenUsed/>
    <w:qFormat/>
    <w:rsid w:val="003E06F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style>
  <w:style w:type="paragraph" w:styleId="Titel">
    <w:name w:val="Title"/>
    <w:basedOn w:val="Standard"/>
    <w:uiPriority w:val="10"/>
    <w:qFormat/>
    <w:pPr>
      <w:spacing w:before="36"/>
      <w:ind w:left="2"/>
      <w:jc w:val="center"/>
    </w:pPr>
    <w:rPr>
      <w:rFonts w:ascii="Calibri Light" w:eastAsia="Calibri Light" w:hAnsi="Calibri Light" w:cs="Calibri Light"/>
      <w:sz w:val="24"/>
      <w:szCs w:val="24"/>
    </w:rPr>
  </w:style>
  <w:style w:type="paragraph" w:styleId="Listenabsatz">
    <w:name w:val="List Paragraph"/>
    <w:basedOn w:val="Standard"/>
    <w:uiPriority w:val="1"/>
    <w:qFormat/>
    <w:pPr>
      <w:ind w:left="861" w:hanging="360"/>
    </w:pPr>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3E06FB"/>
    <w:pPr>
      <w:tabs>
        <w:tab w:val="center" w:pos="4536"/>
        <w:tab w:val="right" w:pos="9072"/>
      </w:tabs>
    </w:pPr>
  </w:style>
  <w:style w:type="character" w:customStyle="1" w:styleId="KopfzeileZchn">
    <w:name w:val="Kopfzeile Zchn"/>
    <w:basedOn w:val="Absatz-Standardschriftart"/>
    <w:link w:val="Kopfzeile"/>
    <w:uiPriority w:val="99"/>
    <w:rsid w:val="003E06FB"/>
    <w:rPr>
      <w:rFonts w:ascii="Calibri" w:eastAsia="Calibri" w:hAnsi="Calibri" w:cs="Calibri"/>
      <w:lang w:val="de-DE"/>
    </w:rPr>
  </w:style>
  <w:style w:type="paragraph" w:styleId="Fuzeile">
    <w:name w:val="footer"/>
    <w:basedOn w:val="Standard"/>
    <w:link w:val="FuzeileZchn"/>
    <w:uiPriority w:val="99"/>
    <w:unhideWhenUsed/>
    <w:rsid w:val="003E06FB"/>
    <w:pPr>
      <w:tabs>
        <w:tab w:val="center" w:pos="4536"/>
        <w:tab w:val="right" w:pos="9072"/>
      </w:tabs>
    </w:pPr>
  </w:style>
  <w:style w:type="character" w:customStyle="1" w:styleId="FuzeileZchn">
    <w:name w:val="Fußzeile Zchn"/>
    <w:basedOn w:val="Absatz-Standardschriftart"/>
    <w:link w:val="Fuzeile"/>
    <w:uiPriority w:val="99"/>
    <w:rsid w:val="003E06FB"/>
    <w:rPr>
      <w:rFonts w:ascii="Calibri" w:eastAsia="Calibri" w:hAnsi="Calibri" w:cs="Calibri"/>
      <w:lang w:val="de-DE"/>
    </w:rPr>
  </w:style>
  <w:style w:type="character" w:customStyle="1" w:styleId="berschrift2Zchn">
    <w:name w:val="Überschrift 2 Zchn"/>
    <w:basedOn w:val="Absatz-Standardschriftart"/>
    <w:link w:val="berschrift2"/>
    <w:uiPriority w:val="9"/>
    <w:rsid w:val="003E06FB"/>
    <w:rPr>
      <w:rFonts w:asciiTheme="majorHAnsi" w:eastAsiaTheme="majorEastAsia" w:hAnsiTheme="majorHAnsi" w:cstheme="majorBidi"/>
      <w:color w:val="365F91" w:themeColor="accent1" w:themeShade="BF"/>
      <w:sz w:val="26"/>
      <w:szCs w:val="26"/>
      <w:lang w:val="de-DE"/>
    </w:rPr>
  </w:style>
  <w:style w:type="character" w:styleId="Fett">
    <w:name w:val="Strong"/>
    <w:basedOn w:val="Absatz-Standardschriftart"/>
    <w:uiPriority w:val="22"/>
    <w:qFormat/>
    <w:rsid w:val="006072D5"/>
    <w:rPr>
      <w:b/>
      <w:bCs/>
    </w:rPr>
  </w:style>
  <w:style w:type="paragraph" w:styleId="StandardWeb">
    <w:name w:val="Normal (Web)"/>
    <w:basedOn w:val="Standard"/>
    <w:uiPriority w:val="99"/>
    <w:semiHidden/>
    <w:unhideWhenUsed/>
    <w:rsid w:val="00DA2D3B"/>
    <w:pPr>
      <w:widowControl/>
      <w:autoSpaceDE/>
      <w:autoSpaceDN/>
      <w:spacing w:before="100" w:beforeAutospacing="1" w:after="100" w:afterAutospacing="1"/>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445270">
      <w:bodyDiv w:val="1"/>
      <w:marLeft w:val="0"/>
      <w:marRight w:val="0"/>
      <w:marTop w:val="0"/>
      <w:marBottom w:val="0"/>
      <w:divBdr>
        <w:top w:val="none" w:sz="0" w:space="0" w:color="auto"/>
        <w:left w:val="none" w:sz="0" w:space="0" w:color="auto"/>
        <w:bottom w:val="none" w:sz="0" w:space="0" w:color="auto"/>
        <w:right w:val="none" w:sz="0" w:space="0" w:color="auto"/>
      </w:divBdr>
    </w:div>
    <w:div w:id="1518692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4F651B973A4146A927E4C5CD544FB6"/>
        <w:category>
          <w:name w:val="Allgemein"/>
          <w:gallery w:val="placeholder"/>
        </w:category>
        <w:types>
          <w:type w:val="bbPlcHdr"/>
        </w:types>
        <w:behaviors>
          <w:behavior w:val="content"/>
        </w:behaviors>
        <w:guid w:val="{57FFD10B-5B55-4184-9D91-B9EA827557FD}"/>
      </w:docPartPr>
      <w:docPartBody>
        <w:p w:rsidR="00BC19B7" w:rsidRDefault="00A90A16" w:rsidP="00A90A16">
          <w:pPr>
            <w:pStyle w:val="4D4F651B973A4146A927E4C5CD544FB6"/>
          </w:pPr>
          <w:r>
            <w:rPr>
              <w:rFonts w:ascii="Humnst777 Lt BT" w:hAnsi="Humnst777 Lt BT"/>
              <w:b/>
              <w:bCs/>
              <w:spacing w:val="-2"/>
              <w:sz w:val="24"/>
              <w:szCs w:val="24"/>
            </w:rPr>
            <w:t>Doctoral Candidate</w:t>
          </w:r>
        </w:p>
      </w:docPartBody>
    </w:docPart>
    <w:docPart>
      <w:docPartPr>
        <w:name w:val="1E505EBDB1674CBDBA81F2FC00C7C266"/>
        <w:category>
          <w:name w:val="Allgemein"/>
          <w:gallery w:val="placeholder"/>
        </w:category>
        <w:types>
          <w:type w:val="bbPlcHdr"/>
        </w:types>
        <w:behaviors>
          <w:behavior w:val="content"/>
        </w:behaviors>
        <w:guid w:val="{F9CE44B0-362F-4695-A8C5-15248985CE24}"/>
      </w:docPartPr>
      <w:docPartBody>
        <w:p w:rsidR="00BC19B7" w:rsidRDefault="00A90A16" w:rsidP="00A90A16">
          <w:pPr>
            <w:pStyle w:val="1E505EBDB1674CBDBA81F2FC00C7C266"/>
          </w:pPr>
          <w:r>
            <w:rPr>
              <w:rFonts w:ascii="Humnst777 Lt BT" w:hAnsi="Humnst777 Lt BT"/>
              <w:b/>
              <w:bCs/>
              <w:sz w:val="24"/>
              <w:szCs w:val="24"/>
            </w:rPr>
            <w:t>supervisor and any additional supervisors</w:t>
          </w:r>
        </w:p>
      </w:docPartBody>
    </w:docPart>
    <w:docPart>
      <w:docPartPr>
        <w:name w:val="C9F7930DAC2C488D9966D8BA735A5D77"/>
        <w:category>
          <w:name w:val="Allgemein"/>
          <w:gallery w:val="placeholder"/>
        </w:category>
        <w:types>
          <w:type w:val="bbPlcHdr"/>
        </w:types>
        <w:behaviors>
          <w:behavior w:val="content"/>
        </w:behaviors>
        <w:guid w:val="{642B6D5F-1A4F-4199-8F70-ECCFFD9D870C}"/>
      </w:docPartPr>
      <w:docPartBody>
        <w:p w:rsidR="00BC19B7" w:rsidRDefault="00A90A16" w:rsidP="00A90A16">
          <w:pPr>
            <w:pStyle w:val="C9F7930DAC2C488D9966D8BA735A5D77"/>
          </w:pPr>
          <w:r>
            <w:rPr>
              <w:rFonts w:ascii="Humnst777 Lt BT" w:hAnsi="Humnst777 Lt BT"/>
              <w:sz w:val="24"/>
              <w:szCs w:val="24"/>
            </w:rPr>
            <w:t>DD.MM.YYYY</w:t>
          </w:r>
        </w:p>
      </w:docPartBody>
    </w:docPart>
    <w:docPart>
      <w:docPartPr>
        <w:name w:val="1DAEBF9EF0084044B71AE5B8525AEC3E"/>
        <w:category>
          <w:name w:val="Allgemein"/>
          <w:gallery w:val="placeholder"/>
        </w:category>
        <w:types>
          <w:type w:val="bbPlcHdr"/>
        </w:types>
        <w:behaviors>
          <w:behavior w:val="content"/>
        </w:behaviors>
        <w:guid w:val="{3C054D43-0279-409D-ABBF-DE23E0C13130}"/>
      </w:docPartPr>
      <w:docPartBody>
        <w:p w:rsidR="00BC19B7" w:rsidRDefault="00A90A16" w:rsidP="00A90A16">
          <w:pPr>
            <w:pStyle w:val="1DAEBF9EF0084044B71AE5B8525AEC3E"/>
          </w:pPr>
          <w:r>
            <w:rPr>
              <w:rFonts w:ascii="Humnst777 Lt BT" w:hAnsi="Humnst777 Lt BT"/>
              <w:b/>
              <w:bCs/>
              <w:sz w:val="24"/>
              <w:szCs w:val="24"/>
            </w:rPr>
            <w:t>Title of the Dissertation</w:t>
          </w:r>
        </w:p>
      </w:docPartBody>
    </w:docPart>
    <w:docPart>
      <w:docPartPr>
        <w:name w:val="2818E7553FAF4FF1AC035F494E644250"/>
        <w:category>
          <w:name w:val="Allgemein"/>
          <w:gallery w:val="placeholder"/>
        </w:category>
        <w:types>
          <w:type w:val="bbPlcHdr"/>
        </w:types>
        <w:behaviors>
          <w:behavior w:val="content"/>
        </w:behaviors>
        <w:guid w:val="{8BE48E1C-B331-4E2E-A2E3-F50BD828356C}"/>
      </w:docPartPr>
      <w:docPartBody>
        <w:p w:rsidR="00BC19B7" w:rsidRDefault="00A90A16" w:rsidP="00A90A16">
          <w:pPr>
            <w:pStyle w:val="2818E7553FAF4FF1AC035F494E644250"/>
          </w:pPr>
          <w:r>
            <w:rPr>
              <w:rFonts w:ascii="Humnst777 Lt BT" w:hAnsi="Humnst777 Lt BT"/>
              <w:sz w:val="24"/>
              <w:szCs w:val="24"/>
            </w:rPr>
            <w:t>DD.MM.YYYY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Humnst777 Lt BT">
    <w:panose1 w:val="020B0402030504020204"/>
    <w:charset w:val="00"/>
    <w:family w:val="swiss"/>
    <w:pitch w:val="variable"/>
    <w:sig w:usb0="800000AF" w:usb1="1000204A" w:usb2="00000000" w:usb3="00000000" w:csb0="0000001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A16"/>
    <w:rsid w:val="009F7BD5"/>
    <w:rsid w:val="00A90A16"/>
    <w:rsid w:val="00BC19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D4F651B973A4146A927E4C5CD544FB6">
    <w:name w:val="4D4F651B973A4146A927E4C5CD544FB6"/>
    <w:rsid w:val="00A90A16"/>
    <w:pPr>
      <w:widowControl w:val="0"/>
      <w:autoSpaceDE w:val="0"/>
      <w:autoSpaceDN w:val="0"/>
      <w:spacing w:after="0" w:line="240" w:lineRule="auto"/>
    </w:pPr>
    <w:rPr>
      <w:rFonts w:ascii="Calibri" w:eastAsia="Calibri" w:hAnsi="Calibri" w:cs="Calibri"/>
      <w:lang w:eastAsia="en-US"/>
    </w:rPr>
  </w:style>
  <w:style w:type="paragraph" w:customStyle="1" w:styleId="1E505EBDB1674CBDBA81F2FC00C7C266">
    <w:name w:val="1E505EBDB1674CBDBA81F2FC00C7C266"/>
    <w:rsid w:val="00A90A16"/>
    <w:pPr>
      <w:widowControl w:val="0"/>
      <w:autoSpaceDE w:val="0"/>
      <w:autoSpaceDN w:val="0"/>
      <w:spacing w:after="0" w:line="240" w:lineRule="auto"/>
    </w:pPr>
    <w:rPr>
      <w:rFonts w:ascii="Calibri" w:eastAsia="Calibri" w:hAnsi="Calibri" w:cs="Calibri"/>
      <w:lang w:eastAsia="en-US"/>
    </w:rPr>
  </w:style>
  <w:style w:type="paragraph" w:customStyle="1" w:styleId="C9F7930DAC2C488D9966D8BA735A5D77">
    <w:name w:val="C9F7930DAC2C488D9966D8BA735A5D77"/>
    <w:rsid w:val="00A90A16"/>
    <w:pPr>
      <w:widowControl w:val="0"/>
      <w:autoSpaceDE w:val="0"/>
      <w:autoSpaceDN w:val="0"/>
      <w:spacing w:after="0" w:line="240" w:lineRule="auto"/>
    </w:pPr>
    <w:rPr>
      <w:rFonts w:ascii="Calibri" w:eastAsia="Calibri" w:hAnsi="Calibri" w:cs="Calibri"/>
      <w:lang w:eastAsia="en-US"/>
    </w:rPr>
  </w:style>
  <w:style w:type="paragraph" w:customStyle="1" w:styleId="1DAEBF9EF0084044B71AE5B8525AEC3E">
    <w:name w:val="1DAEBF9EF0084044B71AE5B8525AEC3E"/>
    <w:rsid w:val="00A90A16"/>
    <w:pPr>
      <w:widowControl w:val="0"/>
      <w:autoSpaceDE w:val="0"/>
      <w:autoSpaceDN w:val="0"/>
      <w:spacing w:after="0" w:line="240" w:lineRule="auto"/>
    </w:pPr>
    <w:rPr>
      <w:rFonts w:ascii="Calibri" w:eastAsia="Calibri" w:hAnsi="Calibri" w:cs="Calibri"/>
      <w:lang w:eastAsia="en-US"/>
    </w:rPr>
  </w:style>
  <w:style w:type="paragraph" w:customStyle="1" w:styleId="2818E7553FAF4FF1AC035F494E644250">
    <w:name w:val="2818E7553FAF4FF1AC035F494E644250"/>
    <w:rsid w:val="00A90A16"/>
    <w:pPr>
      <w:widowControl w:val="0"/>
      <w:autoSpaceDE w:val="0"/>
      <w:autoSpaceDN w:val="0"/>
      <w:spacing w:after="0" w:line="240" w:lineRule="auto"/>
    </w:pPr>
    <w:rPr>
      <w:rFonts w:ascii="Calibri" w:eastAsia="Calibri" w:hAnsi="Calibri" w:cs="Calibr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817</Words>
  <Characters>5149</Characters>
  <Application>Microsoft Office Word</Application>
  <DocSecurity>4</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TU-Ilmenau</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Kai-Uwe Sattler</dc:creator>
  <cp:lastModifiedBy>Alexandra Dalek</cp:lastModifiedBy>
  <cp:revision>2</cp:revision>
  <dcterms:created xsi:type="dcterms:W3CDTF">2026-05-06T08:00:00Z</dcterms:created>
  <dcterms:modified xsi:type="dcterms:W3CDTF">2026-05-06T08:00:00Z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0x0101000A09682CEAF76A46BD6F24B286E1A696</vt:lpwstr>
  </property>
  <property fmtid="{D5CDD505-2E9C-101B-9397-08002B2CF9AE}" pid="3" name="Created">
    <vt:filetime>2023-02-15T00:00:00Z</vt:filetime>
  </property>
  <property fmtid="{D5CDD505-2E9C-101B-9397-08002B2CF9AE}" pid="4" name="Creator">
    <vt:lpwstr>Acrobat PDFMaker 22 für Word</vt:lpwstr>
  </property>
  <property fmtid="{D5CDD505-2E9C-101B-9397-08002B2CF9AE}" pid="5" name="LastSaved">
    <vt:filetime>2026-04-23T00:00:00Z</vt:filetime>
  </property>
  <property fmtid="{D5CDD505-2E9C-101B-9397-08002B2CF9AE}" pid="6" name="Producer">
    <vt:lpwstr>Adobe PDF Library 22.1.201</vt:lpwstr>
  </property>
  <property fmtid="{D5CDD505-2E9C-101B-9397-08002B2CF9AE}" pid="7" name="SourceModified">
    <vt:lpwstr>D:20230215090737</vt:lpwstr>
  </property>
</Properties>
</file>