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4C" w:rsidRDefault="00321F4C">
      <w:pPr>
        <w:pStyle w:val="Textkrper"/>
        <w:spacing w:before="7"/>
        <w:rPr>
          <w:rFonts w:ascii="Times New Roman" w:hAnsi="Times New Roman"/>
          <w:sz w:val="3"/>
        </w:rPr>
      </w:pPr>
    </w:p>
    <w:p w:rsidR="00321F4C" w:rsidRDefault="0070771E">
      <w:pPr>
        <w:pStyle w:val="Textkrper"/>
        <w:ind w:left="831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624965" cy="5448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4C" w:rsidRDefault="0070771E">
      <w:pPr>
        <w:spacing w:before="133"/>
        <w:ind w:left="3828"/>
        <w:rPr>
          <w:b/>
          <w:sz w:val="24"/>
        </w:rPr>
      </w:pPr>
      <w:r>
        <w:rPr>
          <w:b/>
          <w:sz w:val="24"/>
        </w:rPr>
        <w:t>EINVERSTÄNDNISERKLÄRUNG</w:t>
      </w:r>
    </w:p>
    <w:p w:rsidR="00321F4C" w:rsidRDefault="00321F4C">
      <w:pPr>
        <w:pStyle w:val="Textkrper"/>
        <w:spacing w:before="1"/>
        <w:rPr>
          <w:b/>
          <w:sz w:val="16"/>
        </w:rPr>
      </w:pPr>
    </w:p>
    <w:tbl>
      <w:tblPr>
        <w:tblStyle w:val="Tabellenraster"/>
        <w:tblW w:w="9974" w:type="dxa"/>
        <w:tblInd w:w="996" w:type="dxa"/>
        <w:tblLayout w:type="fixed"/>
        <w:tblLook w:val="04A0" w:firstRow="1" w:lastRow="0" w:firstColumn="1" w:lastColumn="0" w:noHBand="0" w:noVBand="1"/>
      </w:tblPr>
      <w:tblGrid>
        <w:gridCol w:w="9974"/>
      </w:tblGrid>
      <w:tr w:rsidR="00321F4C">
        <w:tc>
          <w:tcPr>
            <w:tcW w:w="9974" w:type="dxa"/>
            <w:tcBorders>
              <w:top w:val="nil"/>
              <w:left w:val="nil"/>
              <w:right w:val="nil"/>
            </w:tcBorders>
          </w:tcPr>
          <w:p w:rsidR="00321F4C" w:rsidRDefault="0070771E">
            <w:pPr>
              <w:pStyle w:val="Textkrper"/>
              <w:jc w:val="center"/>
            </w:pPr>
            <w:r>
              <w:t>für den Projekttag „Studiere Naturwissenschaften für einen Tag!“</w:t>
            </w:r>
          </w:p>
          <w:p w:rsidR="00321F4C" w:rsidRDefault="0070771E">
            <w:pPr>
              <w:pStyle w:val="Textkrper"/>
              <w:jc w:val="center"/>
            </w:pPr>
            <w:r>
              <w:t>am 1</w:t>
            </w:r>
            <w:r w:rsidR="0082154A">
              <w:t>8</w:t>
            </w:r>
            <w:r>
              <w:t xml:space="preserve">. </w:t>
            </w:r>
            <w:r w:rsidR="0082154A">
              <w:t>Juni</w:t>
            </w:r>
            <w:r>
              <w:t xml:space="preserve"> 202</w:t>
            </w:r>
            <w:r w:rsidR="0082154A">
              <w:t>4</w:t>
            </w:r>
            <w:bookmarkStart w:id="0" w:name="_GoBack"/>
            <w:bookmarkEnd w:id="0"/>
          </w:p>
          <w:p w:rsidR="00321F4C" w:rsidRDefault="00321F4C">
            <w:pPr>
              <w:pStyle w:val="Textkrper"/>
            </w:pPr>
          </w:p>
        </w:tc>
      </w:tr>
      <w:tr w:rsidR="00321F4C">
        <w:trPr>
          <w:trHeight w:val="1040"/>
        </w:trPr>
        <w:tc>
          <w:tcPr>
            <w:tcW w:w="9974" w:type="dxa"/>
            <w:tcBorders>
              <w:left w:val="nil"/>
              <w:right w:val="nil"/>
            </w:tcBorders>
          </w:tcPr>
          <w:p w:rsidR="00321F4C" w:rsidRDefault="0070771E">
            <w:pPr>
              <w:pStyle w:val="Textkrper"/>
              <w:spacing w:before="93"/>
              <w:rPr>
                <w:w w:val="90"/>
              </w:rPr>
            </w:pPr>
            <w:r>
              <w:rPr>
                <w:w w:val="90"/>
              </w:rPr>
              <w:t>Name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des</w:t>
            </w:r>
            <w:r>
              <w:rPr>
                <w:spacing w:val="-4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Kindes:…</w:t>
            </w:r>
            <w:proofErr w:type="gramEnd"/>
            <w:r>
              <w:rPr>
                <w:w w:val="90"/>
              </w:rPr>
              <w:t>………………………………………………………………………………………………………...</w:t>
            </w:r>
          </w:p>
          <w:p w:rsidR="00321F4C" w:rsidRDefault="0070771E">
            <w:pPr>
              <w:pStyle w:val="Textkrper"/>
              <w:spacing w:before="240"/>
              <w:rPr>
                <w:w w:val="90"/>
              </w:rPr>
            </w:pPr>
            <w:proofErr w:type="gramStart"/>
            <w:r>
              <w:t>Adresse:…</w:t>
            </w:r>
            <w:proofErr w:type="gramEnd"/>
            <w:r>
              <w:t>………………………………………………………………………………………………………</w:t>
            </w:r>
          </w:p>
          <w:p w:rsidR="00321F4C" w:rsidRDefault="0070771E">
            <w:pPr>
              <w:pStyle w:val="Textkrper"/>
              <w:spacing w:before="240" w:after="120"/>
            </w:pPr>
            <w:r>
              <w:t>Klasse/Schule:</w:t>
            </w:r>
            <w:r>
              <w:rPr>
                <w:spacing w:val="-8"/>
              </w:rPr>
              <w:t xml:space="preserve"> ………………………………………………………………………………………………</w:t>
            </w:r>
            <w:proofErr w:type="gramStart"/>
            <w:r>
              <w:rPr>
                <w:spacing w:val="-8"/>
              </w:rPr>
              <w:t>…….</w:t>
            </w:r>
            <w:proofErr w:type="gramEnd"/>
            <w:r>
              <w:rPr>
                <w:spacing w:val="-8"/>
              </w:rPr>
              <w:t>.</w:t>
            </w:r>
          </w:p>
        </w:tc>
      </w:tr>
      <w:tr w:rsidR="00321F4C">
        <w:tc>
          <w:tcPr>
            <w:tcW w:w="9974" w:type="dxa"/>
            <w:tcBorders>
              <w:left w:val="nil"/>
              <w:right w:val="nil"/>
            </w:tcBorders>
          </w:tcPr>
          <w:p w:rsidR="00321F4C" w:rsidRDefault="00321F4C">
            <w:pPr>
              <w:spacing w:before="113" w:line="340" w:lineRule="atLeast"/>
              <w:ind w:right="-4"/>
              <w:rPr>
                <w:sz w:val="20"/>
              </w:rPr>
            </w:pPr>
          </w:p>
        </w:tc>
      </w:tr>
      <w:tr w:rsidR="00321F4C">
        <w:trPr>
          <w:trHeight w:val="4690"/>
        </w:trPr>
        <w:tc>
          <w:tcPr>
            <w:tcW w:w="9974" w:type="dxa"/>
            <w:tcBorders>
              <w:left w:val="nil"/>
              <w:right w:val="nil"/>
            </w:tcBorders>
          </w:tcPr>
          <w:p w:rsidR="00321F4C" w:rsidRDefault="0070771E">
            <w:pPr>
              <w:spacing w:before="24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Fotoerlaubnis</w:t>
            </w:r>
          </w:p>
          <w:p w:rsidR="00321F4C" w:rsidRDefault="0070771E">
            <w:pPr>
              <w:spacing w:before="118" w:line="360" w:lineRule="auto"/>
              <w:rPr>
                <w:sz w:val="20"/>
              </w:rPr>
            </w:pPr>
            <w:r>
              <w:rPr>
                <w:sz w:val="20"/>
              </w:rPr>
              <w:t xml:space="preserve">Im Rahmen der Veranstaltung werden Fotoaufnahmen gemacht. Die Fotos dienen dem Zweck der Dokumentation und Präsentation der Veranstaltung. Die Fotos sollen hierfür von der TU </w:t>
            </w:r>
            <w:proofErr w:type="gramStart"/>
            <w:r>
              <w:rPr>
                <w:sz w:val="20"/>
              </w:rPr>
              <w:t>Ilmenau  auf</w:t>
            </w:r>
            <w:proofErr w:type="gramEnd"/>
            <w:r>
              <w:rPr>
                <w:sz w:val="20"/>
              </w:rPr>
              <w:t xml:space="preserve"> den Internetseiten sowie in Printmedien (z.B. Flyern, Broschüren, Berichten), auf Präsenzen innerhalb von sozialen Online-Netzwerken sowie auf Image-DVD/CD (unentgeltlich) veröffentlicht werden (Verwendungs- und Nutzungszweck).</w:t>
            </w:r>
          </w:p>
          <w:p w:rsidR="00321F4C" w:rsidRDefault="0070771E">
            <w:pPr>
              <w:spacing w:before="240" w:after="120" w:line="360" w:lineRule="auto"/>
              <w:ind w:left="57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795" distB="8255" distL="9525" distR="9525" simplePos="0" relativeHeight="5" behindDoc="0" locked="0" layoutInCell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135255</wp:posOffset>
                      </wp:positionV>
                      <wp:extent cx="219710" cy="219710"/>
                      <wp:effectExtent l="5080" t="5715" r="5715" b="5080"/>
                      <wp:wrapNone/>
                      <wp:docPr id="2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21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35" path="l-2147483648,-2147483643l-2147483628,-2147483627l-2147483648,-2147483643l-2147483626,-2147483625xe" fillcolor="white" stroked="t" o:allowincell="f" style="position:absolute;margin-left:3.45pt;margin-top:10.65pt;width:17.25pt;height:17.2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525" distB="9525" distL="9525" distR="9525" simplePos="0" relativeHeight="6" behindDoc="0" locked="0" layoutInCell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1076960</wp:posOffset>
                      </wp:positionV>
                      <wp:extent cx="219710" cy="219710"/>
                      <wp:effectExtent l="5080" t="5080" r="5715" b="5080"/>
                      <wp:wrapNone/>
                      <wp:docPr id="3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21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36" path="l-2147483648,-2147483643l-2147483628,-2147483627l-2147483648,-2147483643l-2147483626,-2147483625xe" fillcolor="white" stroked="t" o:allowincell="f" style="position:absolute;margin-left:3.45pt;margin-top:84.8pt;width:17.25pt;height:17.2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0"/>
              </w:rPr>
              <w:t>Ich erkläre mich unwiderruflich mit der Aufnahme und der vorgenannten zeitlich unbefristeten Veröffentlichung von Bildern meines Kindes zu oben genannte</w:t>
            </w:r>
            <w:r w:rsidR="00525D21">
              <w:rPr>
                <w:sz w:val="20"/>
              </w:rPr>
              <w:t>m</w:t>
            </w:r>
            <w:r>
              <w:rPr>
                <w:sz w:val="20"/>
              </w:rPr>
              <w:t xml:space="preserve"> Zweck einverstanden. Durch die Aufnahmen und deren Veröffentlichung erwächst kein Anspruch auf ein Entgelt gegenüber dem Fotografen oder der Universität.</w:t>
            </w:r>
          </w:p>
          <w:p w:rsidR="00321F4C" w:rsidRDefault="0070771E">
            <w:pPr>
              <w:ind w:left="570"/>
              <w:rPr>
                <w:sz w:val="20"/>
              </w:rPr>
            </w:pPr>
            <w:r>
              <w:rPr>
                <w:sz w:val="20"/>
              </w:rPr>
              <w:t>Ich bin mit der Aufnahme und der vorgenannten Veröffentlichung von Bildern meines Kindes</w:t>
            </w:r>
          </w:p>
          <w:p w:rsidR="00321F4C" w:rsidRDefault="0070771E">
            <w:pPr>
              <w:spacing w:before="108"/>
              <w:ind w:left="570"/>
              <w:rPr>
                <w:sz w:val="20"/>
              </w:rPr>
            </w:pPr>
            <w:r>
              <w:rPr>
                <w:b/>
                <w:i/>
                <w:sz w:val="20"/>
              </w:rPr>
              <w:t>nicht</w:t>
            </w:r>
            <w:r>
              <w:rPr>
                <w:sz w:val="20"/>
              </w:rPr>
              <w:t xml:space="preserve"> einverstanden.</w:t>
            </w:r>
          </w:p>
          <w:p w:rsidR="00321F4C" w:rsidRDefault="00321F4C">
            <w:pPr>
              <w:spacing w:before="108"/>
            </w:pPr>
          </w:p>
        </w:tc>
      </w:tr>
      <w:tr w:rsidR="00321F4C">
        <w:tc>
          <w:tcPr>
            <w:tcW w:w="9974" w:type="dxa"/>
            <w:tcBorders>
              <w:left w:val="nil"/>
              <w:right w:val="nil"/>
            </w:tcBorders>
          </w:tcPr>
          <w:p w:rsidR="00321F4C" w:rsidRDefault="00321F4C">
            <w:pPr>
              <w:spacing w:before="240" w:line="223" w:lineRule="exact"/>
              <w:rPr>
                <w:sz w:val="20"/>
              </w:rPr>
            </w:pPr>
          </w:p>
          <w:p w:rsidR="00321F4C" w:rsidRDefault="00321F4C">
            <w:pPr>
              <w:tabs>
                <w:tab w:val="left" w:pos="719"/>
                <w:tab w:val="left" w:pos="720"/>
              </w:tabs>
              <w:spacing w:before="5" w:line="340" w:lineRule="atLeast"/>
              <w:ind w:left="719" w:right="18"/>
              <w:rPr>
                <w:sz w:val="20"/>
              </w:rPr>
            </w:pPr>
          </w:p>
          <w:p w:rsidR="00321F4C" w:rsidRDefault="0070771E">
            <w:pPr>
              <w:tabs>
                <w:tab w:val="left" w:pos="719"/>
                <w:tab w:val="left" w:pos="720"/>
              </w:tabs>
              <w:spacing w:before="5" w:line="340" w:lineRule="atLeast"/>
              <w:ind w:right="1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12700" distB="6350" distL="9525" distR="9525" simplePos="0" relativeHeight="7" behindDoc="0" locked="0" layoutInCell="0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165100</wp:posOffset>
                      </wp:positionV>
                      <wp:extent cx="1467485" cy="1270"/>
                      <wp:effectExtent l="5715" t="5080" r="5080" b="5715"/>
                      <wp:wrapNone/>
                      <wp:docPr id="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36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12700" distB="6350" distL="9525" distR="9525" simplePos="0" relativeHeight="8" behindDoc="0" locked="0" layoutInCell="0" allowOverlap="1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146050</wp:posOffset>
                      </wp:positionV>
                      <wp:extent cx="2210435" cy="1270"/>
                      <wp:effectExtent l="5715" t="5080" r="5080" b="5715"/>
                      <wp:wrapNone/>
                      <wp:docPr id="5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0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 w:rsidR="00321F4C" w:rsidRDefault="0070771E">
            <w:pPr>
              <w:pStyle w:val="Textkrper"/>
            </w:pPr>
            <w:r>
              <w:t xml:space="preserve">       Datum                                                                                   Unterschrift Erziehungsberechtigte</w:t>
            </w:r>
          </w:p>
          <w:p w:rsidR="00321F4C" w:rsidRDefault="00321F4C">
            <w:pPr>
              <w:pStyle w:val="Textkrper"/>
            </w:pPr>
          </w:p>
          <w:p w:rsidR="00321F4C" w:rsidRDefault="00321F4C">
            <w:pPr>
              <w:pStyle w:val="Textkrper"/>
            </w:pPr>
          </w:p>
        </w:tc>
      </w:tr>
      <w:tr w:rsidR="00321F4C">
        <w:trPr>
          <w:trHeight w:val="153"/>
        </w:trPr>
        <w:tc>
          <w:tcPr>
            <w:tcW w:w="9974" w:type="dxa"/>
            <w:tcBorders>
              <w:left w:val="nil"/>
              <w:bottom w:val="nil"/>
              <w:right w:val="nil"/>
            </w:tcBorders>
          </w:tcPr>
          <w:p w:rsidR="00321F4C" w:rsidRDefault="00321F4C">
            <w:pPr>
              <w:spacing w:before="240" w:line="223" w:lineRule="exact"/>
              <w:rPr>
                <w:sz w:val="20"/>
              </w:rPr>
            </w:pPr>
          </w:p>
        </w:tc>
      </w:tr>
    </w:tbl>
    <w:p w:rsidR="00321F4C" w:rsidRDefault="0070771E">
      <w:pPr>
        <w:pStyle w:val="Textkrper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1270" distL="3810" distR="0" simplePos="0" relativeHeight="3" behindDoc="1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699135</wp:posOffset>
                </wp:positionV>
                <wp:extent cx="3930650" cy="438150"/>
                <wp:effectExtent l="0" t="0" r="0" b="0"/>
                <wp:wrapNone/>
                <wp:docPr id="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480" cy="43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21F4C" w:rsidRDefault="00321F4C">
                            <w:pPr>
                              <w:pStyle w:val="FrameContents"/>
                              <w:tabs>
                                <w:tab w:val="left" w:pos="4721"/>
                                <w:tab w:val="left" w:pos="6168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path="m0,0l-2147483645,0l-2147483645,-2147483646l0,-2147483646xe" stroked="f" o:allowincell="f" style="position:absolute;margin-left:49.8pt;margin-top:55.05pt;width:309.45pt;height:34.4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tabs>
                          <w:tab w:val="clear" w:pos="720"/>
                          <w:tab w:val="left" w:pos="4721" w:leader="none"/>
                          <w:tab w:val="left" w:pos="6168" w:leader="none"/>
                        </w:tabs>
                        <w:rPr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321F4C">
      <w:pgSz w:w="11906" w:h="16838"/>
      <w:pgMar w:top="360" w:right="520" w:bottom="280" w:left="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4C"/>
    <w:rsid w:val="00321F4C"/>
    <w:rsid w:val="00525D21"/>
    <w:rsid w:val="0070771E"/>
    <w:rsid w:val="0082154A"/>
    <w:rsid w:val="00902097"/>
    <w:rsid w:val="00D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BA4"/>
  <w15:docId w15:val="{B3851D5F-6A6A-44AC-831B-5338CD4D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FrameContents">
    <w:name w:val="Frame Contents"/>
    <w:basedOn w:val="Standard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4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1120</Characters>
  <Application>Microsoft Office Word</Application>
  <DocSecurity>0</DocSecurity>
  <Lines>37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Gramsch</dc:creator>
  <dc:description/>
  <cp:lastModifiedBy>dagmar.boehme</cp:lastModifiedBy>
  <cp:revision>2</cp:revision>
  <dcterms:created xsi:type="dcterms:W3CDTF">2024-01-31T10:03:00Z</dcterms:created>
  <dcterms:modified xsi:type="dcterms:W3CDTF">2024-01-31T10:03:00Z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Acrobat PDFMaker 11 für Word</vt:lpwstr>
  </property>
  <property fmtid="{D5CDD505-2E9C-101B-9397-08002B2CF9AE}" pid="4" name="HyperlinksChanged">
    <vt:bool>false</vt:bool>
  </property>
  <property fmtid="{D5CDD505-2E9C-101B-9397-08002B2CF9AE}" pid="5" name="LastSaved">
    <vt:filetime>2019-03-27T00:00:00Z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